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2F" w:rsidRDefault="00DB6839" w:rsidP="004D21E1">
      <w:pPr>
        <w:widowControl/>
        <w:autoSpaceDE/>
        <w:autoSpaceDN/>
        <w:spacing w:before="40"/>
        <w:ind w:left="-1500" w:right="-840"/>
        <w:jc w:val="center"/>
        <w:outlineLvl w:val="1"/>
        <w:rPr>
          <w:rFonts w:ascii="Sylfaen" w:eastAsia="Times New Roman" w:hAnsi="Sylfaen" w:cs="Sylfaen"/>
          <w:b/>
          <w:bCs/>
          <w:color w:val="2F5496"/>
          <w:sz w:val="28"/>
          <w:szCs w:val="28"/>
          <w:lang w:val="ru-RU" w:eastAsia="ru-RU"/>
        </w:rPr>
      </w:pPr>
      <w:r>
        <w:rPr>
          <w:rFonts w:ascii="Sylfaen" w:eastAsia="Times New Roman" w:hAnsi="Sylfaen" w:cs="Sylfaen"/>
          <w:b/>
          <w:bCs/>
          <w:noProof/>
          <w:color w:val="2F5496"/>
          <w:sz w:val="28"/>
          <w:szCs w:val="28"/>
          <w:lang w:val="ru-RU" w:eastAsia="ru-RU"/>
        </w:rPr>
        <w:drawing>
          <wp:inline distT="0" distB="0" distL="0" distR="0" wp14:anchorId="60DE5CBA" wp14:editId="4D983080">
            <wp:extent cx="7581900" cy="11341100"/>
            <wp:effectExtent l="0" t="0" r="0" b="0"/>
            <wp:docPr id="2" name="Рисунок 2" descr="C:\Users\sca\Downloads\Minimalist Simple Annual Repo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Downloads\Minimalist Simple Annual Repor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7773" cy="11349885"/>
                    </a:xfrm>
                    <a:prstGeom prst="rect">
                      <a:avLst/>
                    </a:prstGeom>
                    <a:noFill/>
                    <a:ln>
                      <a:noFill/>
                    </a:ln>
                  </pic:spPr>
                </pic:pic>
              </a:graphicData>
            </a:graphic>
          </wp:inline>
        </w:drawing>
      </w:r>
    </w:p>
    <w:p w:rsidR="00DB6839" w:rsidRPr="00DB6839" w:rsidRDefault="00DB6839" w:rsidP="00DB6839">
      <w:pPr>
        <w:widowControl/>
        <w:autoSpaceDE/>
        <w:autoSpaceDN/>
        <w:spacing w:line="360" w:lineRule="auto"/>
        <w:ind w:left="-567" w:right="30" w:firstLine="283"/>
        <w:jc w:val="both"/>
        <w:rPr>
          <w:rFonts w:ascii="Sylfaen" w:eastAsia="Times New Roman" w:hAnsi="Sylfaen" w:cs="Sylfaen"/>
          <w:color w:val="000000"/>
          <w:sz w:val="24"/>
          <w:szCs w:val="24"/>
          <w:lang w:val="ru-RU" w:eastAsia="ru-RU"/>
        </w:rPr>
      </w:pPr>
    </w:p>
    <w:p w:rsidR="006E66CC" w:rsidRPr="006E66CC" w:rsidRDefault="006E66CC" w:rsidP="00043444">
      <w:pPr>
        <w:widowControl/>
        <w:autoSpaceDE/>
        <w:autoSpaceDN/>
        <w:spacing w:before="40"/>
        <w:ind w:left="-567" w:right="30" w:firstLine="283"/>
        <w:jc w:val="center"/>
        <w:outlineLvl w:val="1"/>
        <w:rPr>
          <w:rFonts w:ascii="Times New Roman" w:eastAsia="Times New Roman" w:hAnsi="Times New Roman" w:cs="Times New Roman"/>
          <w:b/>
          <w:bCs/>
          <w:sz w:val="36"/>
          <w:szCs w:val="36"/>
          <w:lang w:val="ru-RU" w:eastAsia="ru-RU"/>
        </w:rPr>
      </w:pPr>
      <w:r w:rsidRPr="006E66CC">
        <w:rPr>
          <w:rFonts w:ascii="Sylfaen" w:eastAsia="Times New Roman" w:hAnsi="Sylfaen" w:cs="Sylfaen"/>
          <w:b/>
          <w:bCs/>
          <w:color w:val="2F5496"/>
          <w:sz w:val="28"/>
          <w:szCs w:val="28"/>
          <w:lang w:val="ru-RU" w:eastAsia="ru-RU"/>
        </w:rPr>
        <w:t>საერთაშორისო</w:t>
      </w:r>
      <w:r w:rsidRPr="006E66CC">
        <w:rPr>
          <w:rFonts w:ascii="Times New Roman" w:eastAsia="Times New Roman" w:hAnsi="Times New Roman" w:cs="Times New Roman"/>
          <w:b/>
          <w:bCs/>
          <w:color w:val="2F5496"/>
          <w:sz w:val="28"/>
          <w:szCs w:val="28"/>
          <w:lang w:val="ru-RU" w:eastAsia="ru-RU"/>
        </w:rPr>
        <w:t xml:space="preserve"> </w:t>
      </w:r>
      <w:r w:rsidRPr="006E66CC">
        <w:rPr>
          <w:rFonts w:ascii="Sylfaen" w:eastAsia="Times New Roman" w:hAnsi="Sylfaen" w:cs="Sylfaen"/>
          <w:b/>
          <w:bCs/>
          <w:color w:val="2F5496"/>
          <w:sz w:val="28"/>
          <w:szCs w:val="28"/>
          <w:lang w:val="ru-RU" w:eastAsia="ru-RU"/>
        </w:rPr>
        <w:t>ურთიერთობები</w:t>
      </w:r>
    </w:p>
    <w:p w:rsidR="006E66CC" w:rsidRDefault="006E66CC" w:rsidP="00043444">
      <w:pPr>
        <w:widowControl/>
        <w:autoSpaceDE/>
        <w:autoSpaceDN/>
        <w:ind w:left="-567" w:right="30" w:firstLine="283"/>
        <w:jc w:val="center"/>
        <w:rPr>
          <w:rFonts w:ascii="Times New Roman" w:eastAsia="Times New Roman" w:hAnsi="Times New Roman" w:cs="Times New Roman"/>
          <w:sz w:val="24"/>
          <w:szCs w:val="24"/>
          <w:lang w:val="ru-RU" w:eastAsia="ru-RU"/>
        </w:rPr>
      </w:pPr>
    </w:p>
    <w:p w:rsidR="006E66CC" w:rsidRPr="006E66CC" w:rsidRDefault="006E66CC" w:rsidP="007C12E1">
      <w:pPr>
        <w:widowControl/>
        <w:autoSpaceDE/>
        <w:autoSpaceDN/>
        <w:spacing w:line="360" w:lineRule="auto"/>
        <w:ind w:left="-567" w:right="30" w:firstLine="387"/>
        <w:jc w:val="both"/>
        <w:rPr>
          <w:rFonts w:ascii="Times New Roman" w:eastAsia="Times New Roman" w:hAnsi="Times New Roman" w:cs="Times New Roman"/>
          <w:sz w:val="24"/>
          <w:szCs w:val="24"/>
          <w:lang w:val="ru-RU" w:eastAsia="ru-RU"/>
        </w:rPr>
      </w:pPr>
      <w:r w:rsidRPr="006E66CC">
        <w:rPr>
          <w:rFonts w:ascii="Times New Roman" w:eastAsia="Times New Roman" w:hAnsi="Times New Roman" w:cs="Times New Roman"/>
          <w:color w:val="000000"/>
          <w:sz w:val="24"/>
          <w:szCs w:val="24"/>
          <w:lang w:val="ru-RU" w:eastAsia="ru-RU"/>
        </w:rPr>
        <w:t xml:space="preserve">2023 </w:t>
      </w:r>
      <w:r w:rsidRPr="006E66CC">
        <w:rPr>
          <w:rFonts w:ascii="Sylfaen" w:eastAsia="Times New Roman" w:hAnsi="Sylfaen" w:cs="Sylfaen"/>
          <w:color w:val="000000"/>
          <w:sz w:val="24"/>
          <w:szCs w:val="24"/>
          <w:lang w:val="ru-RU" w:eastAsia="ru-RU"/>
        </w:rPr>
        <w:t>წელი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საერთაშორისო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ურთიერთობების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თვალსაზრისით</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განსაკუთრებით</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ნაყოფიერი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წელი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იყო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მთელი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ქვეყნისთვის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ევროინტეგრაციის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პროცესში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ბევრი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გამოწვევის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დაძლევა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მოხერხდა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ქვეყანამ</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შეძლო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ევროკავშირის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კანდიდატის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სტატუსის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მოპოვება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ქვეყნის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ერთიანი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საგარეო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პოლიტიკის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ნაწილში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საგარეო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საქმეთა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სამინისტროსთან</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მჭიდრო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თანამშრომლობით</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თავმჯდომარე</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წევრები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მათი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უფლებამოსილების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ფარგლებში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რეგიონულ</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დონეზე</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ახორციელებდნენ</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საერთაშორისო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ურთიერთობებს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ევროპელ</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პარტნიორებთან</w:t>
      </w:r>
      <w:r w:rsidRPr="006E66CC">
        <w:rPr>
          <w:rFonts w:ascii="Times New Roman" w:eastAsia="Times New Roman" w:hAnsi="Times New Roman" w:cs="Times New Roman"/>
          <w:color w:val="000000"/>
          <w:sz w:val="24"/>
          <w:szCs w:val="24"/>
          <w:lang w:val="ru-RU" w:eastAsia="ru-RU"/>
        </w:rPr>
        <w:t>. </w:t>
      </w:r>
    </w:p>
    <w:p w:rsidR="006E66CC" w:rsidRDefault="006E66CC" w:rsidP="007C12E1">
      <w:pPr>
        <w:widowControl/>
        <w:autoSpaceDE/>
        <w:autoSpaceDN/>
        <w:spacing w:line="360" w:lineRule="auto"/>
        <w:ind w:left="-567" w:right="30" w:firstLine="387"/>
        <w:jc w:val="both"/>
        <w:rPr>
          <w:rFonts w:ascii="Times New Roman" w:eastAsia="Times New Roman" w:hAnsi="Times New Roman" w:cs="Times New Roman"/>
          <w:color w:val="000000"/>
          <w:sz w:val="24"/>
          <w:szCs w:val="24"/>
          <w:lang w:val="ru-RU" w:eastAsia="ru-RU"/>
        </w:rPr>
      </w:pPr>
      <w:r w:rsidRPr="006E66CC">
        <w:rPr>
          <w:rFonts w:ascii="Sylfaen" w:eastAsia="Times New Roman" w:hAnsi="Sylfaen" w:cs="Sylfaen"/>
          <w:color w:val="000000"/>
          <w:sz w:val="24"/>
          <w:szCs w:val="24"/>
          <w:lang w:val="ru-RU" w:eastAsia="ru-RU"/>
        </w:rPr>
        <w:t>ევროკავშირის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ქვეყნებში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თავმჯდომარემ</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სხვა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წევრებმა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არაერთი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მაღალი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დონის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ვიზიტი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ოფიციალური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შეხვედრა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გამართეს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წევრები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ევროკავშირის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წევრი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ქვეყნების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რეგიონების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ოფიციალურ</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წარმომადგენლებთან</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გამართულ</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შეხვედრებზე</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აქტიურად</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უზიარებდნენ</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ერთმანეთს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რეგიონისა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კონკრეტულად</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ღიაობის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გამჭვირვალობის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მოქალაქეთა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ჩართულობის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საზედამხედველო</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ინსტრუმენტების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დახვეწის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კანონშემოქმედებითი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პროცესის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გაუმჯობესების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თვალსაზრისით</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გადადგმული</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ნაბიჯების</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შესახებ</w:t>
      </w:r>
      <w:r w:rsidRPr="006E66CC">
        <w:rPr>
          <w:rFonts w:ascii="Times New Roman" w:eastAsia="Times New Roman" w:hAnsi="Times New Roman" w:cs="Times New Roma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ინფორმაციას</w:t>
      </w:r>
      <w:r w:rsidRPr="006E66CC">
        <w:rPr>
          <w:rFonts w:ascii="Times New Roman" w:eastAsia="Times New Roman" w:hAnsi="Times New Roman" w:cs="Times New Roman"/>
          <w:color w:val="000000"/>
          <w:sz w:val="24"/>
          <w:szCs w:val="24"/>
          <w:lang w:val="ru-RU" w:eastAsia="ru-RU"/>
        </w:rPr>
        <w:t>.</w:t>
      </w:r>
    </w:p>
    <w:p w:rsidR="00707C1A" w:rsidRDefault="002C3983" w:rsidP="002C3983">
      <w:pPr>
        <w:widowControl/>
        <w:shd w:val="clear" w:color="auto" w:fill="548DD4" w:themeFill="text2" w:themeFillTint="99"/>
        <w:autoSpaceDE/>
        <w:autoSpaceDN/>
        <w:spacing w:line="360" w:lineRule="auto"/>
        <w:ind w:left="-567" w:right="30" w:firstLine="387"/>
        <w:jc w:val="both"/>
        <w:rPr>
          <w:rFonts w:ascii="Sylfaen" w:eastAsia="Times New Roman" w:hAnsi="Sylfaen" w:cs="Sylfaen"/>
          <w:i/>
          <w:color w:val="000000"/>
          <w:sz w:val="24"/>
          <w:szCs w:val="24"/>
          <w:lang w:val="ru-RU" w:eastAsia="ru-RU"/>
        </w:rPr>
      </w:pPr>
      <w:r>
        <w:rPr>
          <w:rFonts w:ascii="Sylfaen" w:eastAsia="Times New Roman" w:hAnsi="Sylfaen" w:cs="Sylfaen"/>
          <w:i/>
          <w:color w:val="000000"/>
          <w:sz w:val="24"/>
          <w:szCs w:val="24"/>
          <w:lang w:val="ka-GE" w:eastAsia="ru-RU"/>
        </w:rPr>
        <w:t xml:space="preserve">საანგარიშო პერიოდში </w:t>
      </w:r>
      <w:r w:rsidR="00707C1A" w:rsidRPr="00707C1A">
        <w:rPr>
          <w:rFonts w:ascii="Sylfaen" w:eastAsia="Times New Roman" w:hAnsi="Sylfaen" w:cs="Sylfaen"/>
          <w:i/>
          <w:color w:val="000000"/>
          <w:sz w:val="24"/>
          <w:szCs w:val="24"/>
          <w:lang w:val="ka-GE" w:eastAsia="ru-RU"/>
        </w:rPr>
        <w:t>უმაღლესი საბჭოს</w:t>
      </w:r>
      <w:r w:rsidR="00707C1A" w:rsidRPr="00707C1A">
        <w:rPr>
          <w:rFonts w:ascii="Sylfaen" w:eastAsia="Times New Roman" w:hAnsi="Sylfaen" w:cs="Sylfaen"/>
          <w:i/>
          <w:color w:val="000000"/>
          <w:sz w:val="24"/>
          <w:szCs w:val="24"/>
          <w:lang w:val="ru-RU" w:eastAsia="ru-RU"/>
        </w:rPr>
        <w:t xml:space="preserve"> თავმჯდომარემ </w:t>
      </w:r>
      <w:r w:rsidR="00707C1A" w:rsidRPr="00751C66">
        <w:rPr>
          <w:rFonts w:ascii="Sylfaen" w:eastAsia="Times New Roman" w:hAnsi="Sylfaen" w:cs="Sylfaen"/>
          <w:i/>
          <w:sz w:val="24"/>
          <w:szCs w:val="24"/>
          <w:lang w:val="ru-RU" w:eastAsia="ru-RU"/>
        </w:rPr>
        <w:t xml:space="preserve">განახორციელა </w:t>
      </w:r>
      <w:r w:rsidR="00751C66">
        <w:rPr>
          <w:rFonts w:ascii="Sylfaen" w:eastAsia="Times New Roman" w:hAnsi="Sylfaen" w:cs="Sylfaen"/>
          <w:i/>
          <w:sz w:val="24"/>
          <w:szCs w:val="24"/>
          <w:lang w:val="ka-GE" w:eastAsia="ru-RU"/>
        </w:rPr>
        <w:t>შვიდი</w:t>
      </w:r>
      <w:r w:rsidR="00707C1A" w:rsidRPr="00751C66">
        <w:rPr>
          <w:rFonts w:ascii="Sylfaen" w:eastAsia="Times New Roman" w:hAnsi="Sylfaen" w:cs="Sylfaen"/>
          <w:i/>
          <w:sz w:val="24"/>
          <w:szCs w:val="24"/>
          <w:lang w:val="ru-RU" w:eastAsia="ru-RU"/>
        </w:rPr>
        <w:t xml:space="preserve"> საგარეო </w:t>
      </w:r>
      <w:r w:rsidR="00707C1A" w:rsidRPr="00707C1A">
        <w:rPr>
          <w:rFonts w:ascii="Sylfaen" w:eastAsia="Times New Roman" w:hAnsi="Sylfaen" w:cs="Sylfaen"/>
          <w:i/>
          <w:color w:val="000000"/>
          <w:sz w:val="24"/>
          <w:szCs w:val="24"/>
          <w:lang w:val="ru-RU" w:eastAsia="ru-RU"/>
        </w:rPr>
        <w:t>ვიზიტი:</w:t>
      </w:r>
    </w:p>
    <w:tbl>
      <w:tblPr>
        <w:tblStyle w:val="a7"/>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485"/>
      </w:tblGrid>
      <w:tr w:rsidR="00883399" w:rsidTr="00342F39">
        <w:trPr>
          <w:trHeight w:val="873"/>
        </w:trPr>
        <w:tc>
          <w:tcPr>
            <w:tcW w:w="4590" w:type="dxa"/>
          </w:tcPr>
          <w:p w:rsidR="00883399" w:rsidRPr="00CB7E53" w:rsidRDefault="00883399"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პოლონეთი, ვროცლავი, 2-7 მარტი</w:t>
            </w:r>
          </w:p>
          <w:p w:rsidR="00883399" w:rsidRPr="00CB7E53" w:rsidRDefault="00883399"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გერმანია, პოტსდამი, 17-20 მარტი</w:t>
            </w:r>
          </w:p>
          <w:p w:rsidR="00883399" w:rsidRPr="00CB7E53" w:rsidRDefault="00883399"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ბელგია, ბრიუსელი, 4-11 ივლისი</w:t>
            </w:r>
          </w:p>
          <w:p w:rsidR="00883399" w:rsidRPr="00CB7E53" w:rsidRDefault="00883399"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 xml:space="preserve">ისრაელი, იერუსალიმი, 7-10 აგვისტო </w:t>
            </w:r>
          </w:p>
        </w:tc>
        <w:tc>
          <w:tcPr>
            <w:tcW w:w="5580" w:type="dxa"/>
          </w:tcPr>
          <w:p w:rsidR="00883399" w:rsidRPr="00CB7E53" w:rsidRDefault="00883399" w:rsidP="00342F39">
            <w:pPr>
              <w:pStyle w:val="a5"/>
              <w:widowControl/>
              <w:numPr>
                <w:ilvl w:val="0"/>
                <w:numId w:val="20"/>
              </w:numPr>
              <w:autoSpaceDE/>
              <w:autoSpaceDN/>
              <w:spacing w:line="360" w:lineRule="auto"/>
              <w:ind w:left="345" w:right="30" w:hanging="180"/>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პოლონეთი, კარპაჩი, 5-7 სექტემბერი</w:t>
            </w:r>
          </w:p>
          <w:p w:rsidR="00883399" w:rsidRPr="00CB7E53" w:rsidRDefault="00883399" w:rsidP="00342F39">
            <w:pPr>
              <w:pStyle w:val="a5"/>
              <w:widowControl/>
              <w:numPr>
                <w:ilvl w:val="0"/>
                <w:numId w:val="20"/>
              </w:numPr>
              <w:autoSpaceDE/>
              <w:autoSpaceDN/>
              <w:spacing w:line="360" w:lineRule="auto"/>
              <w:ind w:left="345" w:right="30" w:hanging="180"/>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პოლონეთი, ზ</w:t>
            </w:r>
            <w:r w:rsidR="001A40AA" w:rsidRPr="00CB7E53">
              <w:rPr>
                <w:rFonts w:ascii="Sylfaen" w:eastAsia="Times New Roman" w:hAnsi="Sylfaen" w:cs="Sylfaen"/>
                <w:color w:val="000000"/>
                <w:szCs w:val="24"/>
                <w:lang w:val="ka-GE" w:eastAsia="ru-RU"/>
              </w:rPr>
              <w:t>ი</w:t>
            </w:r>
            <w:r w:rsidRPr="00CB7E53">
              <w:rPr>
                <w:rFonts w:ascii="Sylfaen" w:eastAsia="Times New Roman" w:hAnsi="Sylfaen" w:cs="Sylfaen"/>
                <w:color w:val="000000"/>
                <w:szCs w:val="24"/>
                <w:lang w:val="ka-GE" w:eastAsia="ru-RU"/>
              </w:rPr>
              <w:t>ელონა გორა, 13-17 სექტემბერი</w:t>
            </w:r>
          </w:p>
          <w:p w:rsidR="00883399" w:rsidRPr="00CB7E53" w:rsidRDefault="00883399" w:rsidP="00342F39">
            <w:pPr>
              <w:pStyle w:val="a5"/>
              <w:widowControl/>
              <w:numPr>
                <w:ilvl w:val="0"/>
                <w:numId w:val="20"/>
              </w:numPr>
              <w:autoSpaceDE/>
              <w:autoSpaceDN/>
              <w:spacing w:line="360" w:lineRule="auto"/>
              <w:ind w:left="345" w:right="30" w:hanging="180"/>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ავსტრია, ზალცბურგი, 22-26 სექტემბერი</w:t>
            </w:r>
          </w:p>
        </w:tc>
      </w:tr>
    </w:tbl>
    <w:p w:rsidR="00707C1A" w:rsidRDefault="002C3983" w:rsidP="002C3983">
      <w:pPr>
        <w:widowControl/>
        <w:shd w:val="clear" w:color="auto" w:fill="548DD4" w:themeFill="text2" w:themeFillTint="99"/>
        <w:autoSpaceDE/>
        <w:autoSpaceDN/>
        <w:spacing w:line="360" w:lineRule="auto"/>
        <w:ind w:left="-567" w:right="30" w:firstLine="387"/>
        <w:jc w:val="both"/>
        <w:rPr>
          <w:rFonts w:ascii="Sylfaen" w:eastAsia="Times New Roman" w:hAnsi="Sylfaen" w:cs="Sylfaen"/>
          <w:i/>
          <w:color w:val="000000"/>
          <w:sz w:val="24"/>
          <w:szCs w:val="24"/>
          <w:lang w:val="ka-GE" w:eastAsia="ru-RU"/>
        </w:rPr>
      </w:pPr>
      <w:r>
        <w:rPr>
          <w:rFonts w:ascii="Sylfaen" w:eastAsia="Times New Roman" w:hAnsi="Sylfaen" w:cs="Sylfaen"/>
          <w:i/>
          <w:color w:val="000000"/>
          <w:sz w:val="24"/>
          <w:szCs w:val="24"/>
          <w:lang w:val="ka-GE" w:eastAsia="ru-RU"/>
        </w:rPr>
        <w:t xml:space="preserve">საანგარიშო პერიოდში </w:t>
      </w:r>
      <w:r w:rsidR="00707C1A">
        <w:rPr>
          <w:rFonts w:ascii="Sylfaen" w:eastAsia="Times New Roman" w:hAnsi="Sylfaen" w:cs="Sylfaen"/>
          <w:i/>
          <w:color w:val="000000"/>
          <w:sz w:val="24"/>
          <w:szCs w:val="24"/>
          <w:lang w:val="ka-GE" w:eastAsia="ru-RU"/>
        </w:rPr>
        <w:t>უმაღლესი საბჭოს</w:t>
      </w:r>
      <w:r w:rsidR="00707C1A" w:rsidRPr="00707C1A">
        <w:rPr>
          <w:rFonts w:ascii="Sylfaen" w:eastAsia="Times New Roman" w:hAnsi="Sylfaen" w:cs="Sylfaen"/>
          <w:i/>
          <w:color w:val="000000"/>
          <w:sz w:val="24"/>
          <w:szCs w:val="24"/>
          <w:lang w:val="ru-RU" w:eastAsia="ru-RU"/>
        </w:rPr>
        <w:t xml:space="preserve"> თავმჯდომარემ უმასპინძლა უცხოურ დელეგაციასა და უმაღლესი რანგის სტუმრებს</w:t>
      </w:r>
      <w:r w:rsidR="00707C1A" w:rsidRPr="00707C1A">
        <w:rPr>
          <w:rFonts w:ascii="Sylfaen" w:eastAsia="Times New Roman" w:hAnsi="Sylfaen" w:cs="Sylfaen"/>
          <w:i/>
          <w:color w:val="000000"/>
          <w:sz w:val="24"/>
          <w:szCs w:val="24"/>
          <w:lang w:val="ka-GE" w:eastAsia="ru-RU"/>
        </w:rPr>
        <w:t xml:space="preserve"> შემდეგი ქვეყნებიდან:</w:t>
      </w:r>
    </w:p>
    <w:tbl>
      <w:tblPr>
        <w:tblStyle w:val="a7"/>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5278"/>
      </w:tblGrid>
      <w:tr w:rsidR="00940E0D" w:rsidTr="00883399">
        <w:trPr>
          <w:trHeight w:val="873"/>
        </w:trPr>
        <w:tc>
          <w:tcPr>
            <w:tcW w:w="4578" w:type="dxa"/>
          </w:tcPr>
          <w:p w:rsidR="00940E0D" w:rsidRPr="00CB7E53" w:rsidRDefault="00342F39"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სომხეთი</w:t>
            </w:r>
          </w:p>
          <w:p w:rsidR="00940E0D" w:rsidRPr="00CB7E53" w:rsidRDefault="00940E0D"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პოლონეთი</w:t>
            </w:r>
          </w:p>
        </w:tc>
        <w:tc>
          <w:tcPr>
            <w:tcW w:w="5322" w:type="dxa"/>
          </w:tcPr>
          <w:p w:rsidR="00940E0D" w:rsidRPr="00CB7E53" w:rsidRDefault="00940E0D"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ისრაელი</w:t>
            </w:r>
          </w:p>
          <w:p w:rsidR="00940E0D" w:rsidRPr="00CB7E53" w:rsidRDefault="00940E0D" w:rsidP="00342F39">
            <w:pPr>
              <w:pStyle w:val="a5"/>
              <w:widowControl/>
              <w:numPr>
                <w:ilvl w:val="0"/>
                <w:numId w:val="20"/>
              </w:numPr>
              <w:autoSpaceDE/>
              <w:autoSpaceDN/>
              <w:spacing w:line="360" w:lineRule="auto"/>
              <w:ind w:left="165" w:right="30" w:hanging="165"/>
              <w:jc w:val="both"/>
              <w:rPr>
                <w:rFonts w:ascii="Sylfaen" w:eastAsia="Times New Roman" w:hAnsi="Sylfaen" w:cs="Sylfaen"/>
                <w:color w:val="000000"/>
                <w:szCs w:val="24"/>
                <w:lang w:val="ka-GE" w:eastAsia="ru-RU"/>
              </w:rPr>
            </w:pPr>
            <w:r w:rsidRPr="00CB7E53">
              <w:rPr>
                <w:rFonts w:ascii="Sylfaen" w:eastAsia="Times New Roman" w:hAnsi="Sylfaen" w:cs="Sylfaen"/>
                <w:color w:val="000000"/>
                <w:szCs w:val="24"/>
                <w:lang w:val="ka-GE" w:eastAsia="ru-RU"/>
              </w:rPr>
              <w:t>თურქეთი</w:t>
            </w:r>
          </w:p>
        </w:tc>
      </w:tr>
    </w:tbl>
    <w:p w:rsidR="002B6E0F" w:rsidRDefault="00E633B7" w:rsidP="002B6E0F">
      <w:pPr>
        <w:widowControl/>
        <w:autoSpaceDE/>
        <w:autoSpaceDN/>
        <w:spacing w:line="360" w:lineRule="auto"/>
        <w:ind w:left="-567" w:right="30" w:firstLine="387"/>
        <w:jc w:val="both"/>
        <w:rPr>
          <w:rFonts w:ascii="Sylfaen" w:eastAsia="Times New Roman" w:hAnsi="Sylfaen" w:cs="Sylfaen"/>
          <w:color w:val="000000"/>
          <w:sz w:val="24"/>
          <w:szCs w:val="24"/>
          <w:lang w:val="ka-GE" w:eastAsia="ru-RU"/>
        </w:rPr>
      </w:pPr>
      <w:proofErr w:type="spellStart"/>
      <w:r w:rsidRPr="007C12E1">
        <w:rPr>
          <w:rFonts w:ascii="Sylfaen" w:eastAsia="Times New Roman" w:hAnsi="Sylfaen" w:cs="Sylfaen"/>
          <w:i/>
          <w:color w:val="000000"/>
          <w:sz w:val="24"/>
          <w:szCs w:val="24"/>
          <w:lang w:val="ru-RU" w:eastAsia="ru-RU"/>
        </w:rPr>
        <w:t>უმაღლესი</w:t>
      </w:r>
      <w:proofErr w:type="spellEnd"/>
      <w:r w:rsidRPr="007C12E1">
        <w:rPr>
          <w:rFonts w:ascii="Sylfaen" w:eastAsia="Times New Roman" w:hAnsi="Sylfaen" w:cs="Sylfaen"/>
          <w:i/>
          <w:color w:val="000000"/>
          <w:sz w:val="24"/>
          <w:szCs w:val="24"/>
          <w:lang w:val="ru-RU" w:eastAsia="ru-RU"/>
        </w:rPr>
        <w:t xml:space="preserve"> </w:t>
      </w:r>
      <w:proofErr w:type="spellStart"/>
      <w:r w:rsidRPr="007C12E1">
        <w:rPr>
          <w:rFonts w:ascii="Sylfaen" w:eastAsia="Times New Roman" w:hAnsi="Sylfaen" w:cs="Sylfaen"/>
          <w:i/>
          <w:color w:val="000000"/>
          <w:sz w:val="24"/>
          <w:szCs w:val="24"/>
          <w:lang w:val="ru-RU" w:eastAsia="ru-RU"/>
        </w:rPr>
        <w:t>საბჭოს</w:t>
      </w:r>
      <w:proofErr w:type="spellEnd"/>
      <w:r w:rsidRPr="007C12E1">
        <w:rPr>
          <w:rFonts w:ascii="Sylfaen" w:eastAsia="Times New Roman" w:hAnsi="Sylfaen" w:cs="Sylfaen"/>
          <w:i/>
          <w:color w:val="000000"/>
          <w:sz w:val="24"/>
          <w:szCs w:val="24"/>
          <w:lang w:val="ru-RU" w:eastAsia="ru-RU"/>
        </w:rPr>
        <w:t xml:space="preserve"> </w:t>
      </w:r>
      <w:proofErr w:type="spellStart"/>
      <w:r w:rsidRPr="007C12E1">
        <w:rPr>
          <w:rFonts w:ascii="Sylfaen" w:eastAsia="Times New Roman" w:hAnsi="Sylfaen" w:cs="Sylfaen"/>
          <w:i/>
          <w:color w:val="000000"/>
          <w:sz w:val="24"/>
          <w:szCs w:val="24"/>
          <w:lang w:val="ru-RU" w:eastAsia="ru-RU"/>
        </w:rPr>
        <w:t>თავმჯდომარემ</w:t>
      </w:r>
      <w:proofErr w:type="spellEnd"/>
      <w:r w:rsidRPr="007C12E1">
        <w:rPr>
          <w:rFonts w:ascii="Sylfaen" w:eastAsia="Times New Roman" w:hAnsi="Sylfaen" w:cs="Sylfaen"/>
          <w:i/>
          <w:color w:val="000000"/>
          <w:sz w:val="24"/>
          <w:szCs w:val="24"/>
          <w:lang w:val="ru-RU" w:eastAsia="ru-RU"/>
        </w:rPr>
        <w:t xml:space="preserve"> </w:t>
      </w:r>
      <w:proofErr w:type="spellStart"/>
      <w:r w:rsidRPr="007C12E1">
        <w:rPr>
          <w:rFonts w:ascii="Sylfaen" w:eastAsia="Times New Roman" w:hAnsi="Sylfaen" w:cs="Sylfaen"/>
          <w:i/>
          <w:color w:val="000000"/>
          <w:sz w:val="24"/>
          <w:szCs w:val="24"/>
          <w:lang w:val="ru-RU" w:eastAsia="ru-RU"/>
        </w:rPr>
        <w:t>ასევე</w:t>
      </w:r>
      <w:proofErr w:type="spellEnd"/>
      <w:r w:rsidRPr="007C12E1">
        <w:rPr>
          <w:rFonts w:ascii="Sylfaen" w:eastAsia="Times New Roman" w:hAnsi="Sylfaen" w:cs="Sylfaen"/>
          <w:i/>
          <w:color w:val="000000"/>
          <w:sz w:val="24"/>
          <w:szCs w:val="24"/>
          <w:lang w:val="ru-RU" w:eastAsia="ru-RU"/>
        </w:rPr>
        <w:t xml:space="preserve"> უმასპინძლა:</w:t>
      </w:r>
      <w:r w:rsidRPr="007C12E1">
        <w:rPr>
          <w:rFonts w:ascii="Sylfaen" w:eastAsia="Times New Roman" w:hAnsi="Sylfaen" w:cs="Sylfaen"/>
          <w:color w:val="000000"/>
          <w:sz w:val="24"/>
          <w:szCs w:val="24"/>
          <w:lang w:val="ru-RU" w:eastAsia="ru-RU"/>
        </w:rPr>
        <w:t xml:space="preserve"> </w:t>
      </w:r>
      <w:r w:rsidRPr="00E633B7">
        <w:rPr>
          <w:rFonts w:ascii="Sylfaen" w:eastAsia="Times New Roman" w:hAnsi="Sylfaen" w:cs="Sylfaen"/>
          <w:color w:val="000000"/>
          <w:sz w:val="24"/>
          <w:szCs w:val="24"/>
          <w:lang w:val="ru-RU" w:eastAsia="ru-RU"/>
        </w:rPr>
        <w:t>ევროკავშირის ელჩს, გაეროს განვითარების პროგრამის ხელმძღვანელს, ასევე</w:t>
      </w:r>
      <w:r w:rsidR="002C3983">
        <w:rPr>
          <w:rFonts w:ascii="Sylfaen" w:eastAsia="Times New Roman" w:hAnsi="Sylfaen" w:cs="Sylfaen"/>
          <w:color w:val="000000"/>
          <w:sz w:val="24"/>
          <w:szCs w:val="24"/>
          <w:lang w:val="ka-GE" w:eastAsia="ru-RU"/>
        </w:rPr>
        <w:t>,</w:t>
      </w:r>
      <w:r w:rsidRPr="00E633B7">
        <w:rPr>
          <w:rFonts w:ascii="Sylfaen" w:eastAsia="Times New Roman" w:hAnsi="Sylfaen" w:cs="Sylfaen"/>
          <w:color w:val="000000"/>
          <w:sz w:val="24"/>
          <w:szCs w:val="24"/>
          <w:lang w:val="ru-RU" w:eastAsia="ru-RU"/>
        </w:rPr>
        <w:t xml:space="preserve"> წარმომადგენლებს ევროპის რეგიონთა ინსტიტუტიდან (IRE), </w:t>
      </w:r>
      <w:r w:rsidR="002C3983">
        <w:rPr>
          <w:rFonts w:ascii="Sylfaen" w:eastAsia="Times New Roman" w:hAnsi="Sylfaen" w:cs="Sylfaen"/>
          <w:color w:val="000000"/>
          <w:sz w:val="24"/>
          <w:szCs w:val="24"/>
          <w:lang w:val="ka-GE" w:eastAsia="ru-RU"/>
        </w:rPr>
        <w:t xml:space="preserve">კერძოდ, </w:t>
      </w:r>
      <w:r w:rsidR="007C12E1" w:rsidRPr="00E633B7">
        <w:rPr>
          <w:rFonts w:ascii="Sylfaen" w:eastAsia="Times New Roman" w:hAnsi="Sylfaen" w:cs="Sylfaen"/>
          <w:color w:val="000000"/>
          <w:sz w:val="24"/>
          <w:szCs w:val="24"/>
          <w:lang w:val="ru-RU" w:eastAsia="ru-RU"/>
        </w:rPr>
        <w:t xml:space="preserve">ევროკავშირის განვითარებისა და თანამშრომლობის განყოფილებიდან, </w:t>
      </w:r>
      <w:r w:rsidRPr="00E633B7">
        <w:rPr>
          <w:rFonts w:ascii="Sylfaen" w:eastAsia="Times New Roman" w:hAnsi="Sylfaen" w:cs="Sylfaen"/>
          <w:color w:val="000000"/>
          <w:sz w:val="24"/>
          <w:szCs w:val="24"/>
          <w:lang w:val="ru-RU" w:eastAsia="ru-RU"/>
        </w:rPr>
        <w:t>გერმანიის განვითარებისა და რეკონსტრუქციის ბანკიდან (KFW), გერმანიის ჰესენის მიწის სატყეო სააგენტოსა და ბუნების დაცვის მსოფლიო ფონდიდან (WWF)</w:t>
      </w:r>
      <w:r w:rsidR="002B6E0F">
        <w:rPr>
          <w:rFonts w:ascii="Sylfaen" w:eastAsia="Times New Roman" w:hAnsi="Sylfaen" w:cs="Sylfaen"/>
          <w:color w:val="000000"/>
          <w:sz w:val="24"/>
          <w:szCs w:val="24"/>
          <w:lang w:val="ka-GE" w:eastAsia="ru-RU"/>
        </w:rPr>
        <w:t xml:space="preserve">, </w:t>
      </w:r>
      <w:r w:rsidR="00872CCD" w:rsidRPr="002B6E0F">
        <w:rPr>
          <w:rFonts w:ascii="Sylfaen" w:eastAsia="Times New Roman" w:hAnsi="Sylfaen" w:cs="Sylfaen"/>
          <w:color w:val="000000"/>
          <w:sz w:val="24"/>
          <w:szCs w:val="24"/>
          <w:lang w:val="ru-RU" w:eastAsia="ru-RU"/>
        </w:rPr>
        <w:t>ნიდერლანდების სამეფო</w:t>
      </w:r>
      <w:r w:rsidR="00872CCD">
        <w:rPr>
          <w:rFonts w:ascii="Sylfaen" w:eastAsia="Times New Roman" w:hAnsi="Sylfaen" w:cs="Sylfaen"/>
          <w:color w:val="000000"/>
          <w:sz w:val="24"/>
          <w:szCs w:val="24"/>
          <w:lang w:val="ka-GE" w:eastAsia="ru-RU"/>
        </w:rPr>
        <w:t xml:space="preserve">ს </w:t>
      </w:r>
      <w:r w:rsidR="002B6E0F" w:rsidRPr="002B6E0F">
        <w:rPr>
          <w:rFonts w:ascii="Sylfaen" w:eastAsia="Times New Roman" w:hAnsi="Sylfaen" w:cs="Sylfaen"/>
          <w:color w:val="000000"/>
          <w:sz w:val="24"/>
          <w:szCs w:val="24"/>
          <w:lang w:val="ru-RU" w:eastAsia="ru-RU"/>
        </w:rPr>
        <w:t>მშვიდობის, უსაფრთხოებისა და ადამიანის უფლებების დაცვის" საერთაშორისო ორგანიზაცი</w:t>
      </w:r>
      <w:r w:rsidR="002C3983">
        <w:rPr>
          <w:rFonts w:ascii="Sylfaen" w:eastAsia="Times New Roman" w:hAnsi="Sylfaen" w:cs="Sylfaen"/>
          <w:color w:val="000000"/>
          <w:sz w:val="24"/>
          <w:szCs w:val="24"/>
          <w:lang w:val="ka-GE" w:eastAsia="ru-RU"/>
        </w:rPr>
        <w:t>იდან და სხვა.</w:t>
      </w:r>
    </w:p>
    <w:p w:rsidR="002B6E0F" w:rsidRPr="002B6E0F" w:rsidRDefault="002B6E0F" w:rsidP="002B6E0F">
      <w:pPr>
        <w:widowControl/>
        <w:autoSpaceDE/>
        <w:autoSpaceDN/>
        <w:spacing w:line="360" w:lineRule="auto"/>
        <w:ind w:left="-567" w:right="30" w:firstLine="387"/>
        <w:jc w:val="both"/>
        <w:rPr>
          <w:rFonts w:ascii="Sylfaen" w:eastAsia="Times New Roman" w:hAnsi="Sylfaen" w:cs="Sylfaen"/>
          <w:color w:val="000000"/>
          <w:sz w:val="24"/>
          <w:szCs w:val="24"/>
          <w:lang w:val="ka-GE" w:eastAsia="ru-RU"/>
        </w:rPr>
        <w:sectPr w:rsidR="002B6E0F" w:rsidRPr="002B6E0F" w:rsidSect="004D21E1">
          <w:footerReference w:type="default" r:id="rId9"/>
          <w:type w:val="continuous"/>
          <w:pgSz w:w="11910" w:h="16850"/>
          <w:pgMar w:top="0" w:right="840" w:bottom="450" w:left="1500" w:header="720" w:footer="720" w:gutter="0"/>
          <w:cols w:space="720"/>
        </w:sectPr>
      </w:pPr>
    </w:p>
    <w:tbl>
      <w:tblPr>
        <w:tblStyle w:val="a7"/>
        <w:tblW w:w="15390" w:type="dxa"/>
        <w:tblInd w:w="378" w:type="dxa"/>
        <w:tblLayout w:type="fixed"/>
        <w:tblLook w:val="04A0" w:firstRow="1" w:lastRow="0" w:firstColumn="1" w:lastColumn="0" w:noHBand="0" w:noVBand="1"/>
      </w:tblPr>
      <w:tblGrid>
        <w:gridCol w:w="1350"/>
        <w:gridCol w:w="1800"/>
        <w:gridCol w:w="2340"/>
        <w:gridCol w:w="9900"/>
      </w:tblGrid>
      <w:tr w:rsidR="00DB6839" w:rsidRPr="0072127C" w:rsidTr="00B26230">
        <w:tc>
          <w:tcPr>
            <w:tcW w:w="15390" w:type="dxa"/>
            <w:gridSpan w:val="4"/>
            <w:shd w:val="clear" w:color="auto" w:fill="95B3D7" w:themeFill="accent1" w:themeFillTint="99"/>
          </w:tcPr>
          <w:p w:rsidR="007D0F2B" w:rsidRDefault="007D0F2B" w:rsidP="007D0F2B">
            <w:pPr>
              <w:widowControl/>
              <w:autoSpaceDE/>
              <w:autoSpaceDN/>
              <w:spacing w:before="40" w:line="276" w:lineRule="auto"/>
              <w:ind w:left="-567" w:right="30" w:firstLine="283"/>
              <w:jc w:val="center"/>
              <w:outlineLvl w:val="1"/>
              <w:rPr>
                <w:rFonts w:ascii="Sylfaen" w:eastAsia="Times New Roman" w:hAnsi="Sylfaen" w:cs="Sylfaen"/>
                <w:b/>
                <w:bCs/>
                <w:sz w:val="28"/>
                <w:szCs w:val="28"/>
                <w:lang w:val="ru-RU" w:eastAsia="ru-RU"/>
              </w:rPr>
            </w:pPr>
          </w:p>
          <w:p w:rsidR="00DB6839" w:rsidRDefault="00DB6839" w:rsidP="007D0F2B">
            <w:pPr>
              <w:widowControl/>
              <w:autoSpaceDE/>
              <w:autoSpaceDN/>
              <w:spacing w:before="40" w:line="276" w:lineRule="auto"/>
              <w:ind w:left="-567" w:right="30" w:firstLine="283"/>
              <w:jc w:val="center"/>
              <w:outlineLvl w:val="1"/>
              <w:rPr>
                <w:rFonts w:ascii="Sylfaen" w:eastAsia="Times New Roman" w:hAnsi="Sylfaen" w:cs="Sylfaen"/>
                <w:b/>
                <w:bCs/>
                <w:sz w:val="28"/>
                <w:szCs w:val="28"/>
                <w:lang w:val="ru-RU" w:eastAsia="ru-RU"/>
              </w:rPr>
            </w:pPr>
            <w:r w:rsidRPr="00B26230">
              <w:rPr>
                <w:rFonts w:ascii="Sylfaen" w:eastAsia="Times New Roman" w:hAnsi="Sylfaen" w:cs="Sylfaen"/>
                <w:b/>
                <w:bCs/>
                <w:sz w:val="28"/>
                <w:szCs w:val="28"/>
                <w:lang w:val="ru-RU" w:eastAsia="ru-RU"/>
              </w:rPr>
              <w:t>2023 წ</w:t>
            </w:r>
            <w:r w:rsidR="00A23367">
              <w:rPr>
                <w:rFonts w:ascii="Sylfaen" w:eastAsia="Times New Roman" w:hAnsi="Sylfaen" w:cs="Sylfaen"/>
                <w:b/>
                <w:bCs/>
                <w:sz w:val="28"/>
                <w:szCs w:val="28"/>
                <w:lang w:val="ka-GE" w:eastAsia="ru-RU"/>
              </w:rPr>
              <w:t>ე</w:t>
            </w:r>
            <w:r w:rsidR="00A23367">
              <w:rPr>
                <w:rFonts w:ascii="Sylfaen" w:eastAsia="Times New Roman" w:hAnsi="Sylfaen" w:cs="Sylfaen"/>
                <w:b/>
                <w:bCs/>
                <w:sz w:val="28"/>
                <w:szCs w:val="28"/>
                <w:lang w:val="ru-RU" w:eastAsia="ru-RU"/>
              </w:rPr>
              <w:t>ლ</w:t>
            </w:r>
            <w:r w:rsidRPr="00B26230">
              <w:rPr>
                <w:rFonts w:ascii="Sylfaen" w:eastAsia="Times New Roman" w:hAnsi="Sylfaen" w:cs="Sylfaen"/>
                <w:b/>
                <w:bCs/>
                <w:sz w:val="28"/>
                <w:szCs w:val="28"/>
                <w:lang w:val="ru-RU" w:eastAsia="ru-RU"/>
              </w:rPr>
              <w:t>ს უცხოეთში განხორციელებული</w:t>
            </w:r>
            <w:r w:rsidR="003503D1">
              <w:rPr>
                <w:rFonts w:ascii="Sylfaen" w:eastAsia="Times New Roman" w:hAnsi="Sylfaen" w:cs="Sylfaen"/>
                <w:b/>
                <w:bCs/>
                <w:sz w:val="28"/>
                <w:szCs w:val="28"/>
                <w:lang w:val="ka-GE" w:eastAsia="ru-RU"/>
              </w:rPr>
              <w:t xml:space="preserve"> </w:t>
            </w:r>
            <w:r w:rsidR="00464E5A">
              <w:rPr>
                <w:rFonts w:ascii="Sylfaen" w:eastAsia="Times New Roman" w:hAnsi="Sylfaen" w:cs="Sylfaen"/>
                <w:b/>
                <w:bCs/>
                <w:sz w:val="28"/>
                <w:szCs w:val="28"/>
                <w:lang w:val="ru-RU" w:eastAsia="ru-RU"/>
              </w:rPr>
              <w:t>ვიზიტები</w:t>
            </w:r>
          </w:p>
          <w:p w:rsidR="00843014" w:rsidRDefault="00843014" w:rsidP="007D0F2B">
            <w:pPr>
              <w:widowControl/>
              <w:autoSpaceDE/>
              <w:autoSpaceDN/>
              <w:spacing w:before="40" w:line="276" w:lineRule="auto"/>
              <w:ind w:left="-567" w:right="30" w:firstLine="283"/>
              <w:jc w:val="center"/>
              <w:outlineLvl w:val="1"/>
              <w:rPr>
                <w:rFonts w:ascii="Sylfaen" w:eastAsia="Times New Roman" w:hAnsi="Sylfaen" w:cs="Sylfaen"/>
                <w:b/>
                <w:bCs/>
                <w:sz w:val="28"/>
                <w:szCs w:val="28"/>
                <w:lang w:val="ru-RU" w:eastAsia="ru-RU"/>
              </w:rPr>
            </w:pPr>
          </w:p>
          <w:p w:rsidR="00DB6839" w:rsidRPr="003577A0" w:rsidRDefault="00DB6839" w:rsidP="007D0F2B">
            <w:pPr>
              <w:widowControl/>
              <w:autoSpaceDE/>
              <w:autoSpaceDN/>
              <w:spacing w:line="276" w:lineRule="auto"/>
              <w:ind w:right="30"/>
              <w:jc w:val="center"/>
              <w:rPr>
                <w:rFonts w:ascii="Sylfaen" w:eastAsia="Times New Roman" w:hAnsi="Sylfaen" w:cs="Times New Roman"/>
                <w:b/>
                <w:sz w:val="20"/>
                <w:szCs w:val="20"/>
                <w:lang w:val="ka-GE" w:eastAsia="ru-RU"/>
              </w:rPr>
            </w:pPr>
          </w:p>
        </w:tc>
      </w:tr>
      <w:tr w:rsidR="00DB6839" w:rsidRPr="0072127C" w:rsidTr="007B5E2A">
        <w:trPr>
          <w:trHeight w:val="710"/>
        </w:trPr>
        <w:tc>
          <w:tcPr>
            <w:tcW w:w="1350" w:type="dxa"/>
            <w:shd w:val="clear" w:color="auto" w:fill="DBE5F1" w:themeFill="accent1" w:themeFillTint="33"/>
          </w:tcPr>
          <w:p w:rsidR="00DB6839" w:rsidRPr="003577A0" w:rsidRDefault="00DB6839" w:rsidP="007D0F2B">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DB6839" w:rsidRPr="003577A0" w:rsidRDefault="00DB6839" w:rsidP="007D0F2B">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DB6839" w:rsidRPr="003577A0" w:rsidRDefault="00DB6839" w:rsidP="007D0F2B">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DB6839" w:rsidRPr="003577A0" w:rsidRDefault="00DB6839" w:rsidP="007D0F2B">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DB6839" w:rsidRPr="0072127C" w:rsidTr="0054285F">
        <w:trPr>
          <w:trHeight w:val="1307"/>
        </w:trPr>
        <w:tc>
          <w:tcPr>
            <w:tcW w:w="1350" w:type="dxa"/>
            <w:vMerge w:val="restart"/>
          </w:tcPr>
          <w:p w:rsidR="00597142"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2-7</w:t>
            </w:r>
            <w:r w:rsidR="00DB6839" w:rsidRPr="00597142">
              <w:rPr>
                <w:rFonts w:ascii="Sylfaen" w:eastAsia="Times New Roman" w:hAnsi="Sylfaen" w:cs="Sylfaen"/>
                <w:sz w:val="20"/>
                <w:szCs w:val="20"/>
                <w:bdr w:val="none" w:sz="0" w:space="0" w:color="auto" w:frame="1"/>
                <w:lang w:val="ka-GE" w:eastAsia="ru-RU"/>
              </w:rPr>
              <w:t xml:space="preserve"> </w:t>
            </w:r>
          </w:p>
          <w:p w:rsidR="00DB6839" w:rsidRPr="004D3785" w:rsidRDefault="00DB6839"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r w:rsidRPr="00597142">
              <w:rPr>
                <w:rFonts w:ascii="Sylfaen" w:eastAsia="Times New Roman" w:hAnsi="Sylfaen" w:cs="Sylfaen"/>
                <w:sz w:val="20"/>
                <w:szCs w:val="20"/>
                <w:bdr w:val="none" w:sz="0" w:space="0" w:color="auto" w:frame="1"/>
                <w:lang w:val="ka-GE" w:eastAsia="ru-RU"/>
              </w:rPr>
              <w:t>მარტი</w:t>
            </w:r>
          </w:p>
        </w:tc>
        <w:tc>
          <w:tcPr>
            <w:tcW w:w="1800" w:type="dxa"/>
            <w:vMerge w:val="restart"/>
          </w:tcPr>
          <w:p w:rsidR="00DB6839" w:rsidRDefault="00DB6839" w:rsidP="007D0F2B">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პოლონეთი,</w:t>
            </w:r>
          </w:p>
          <w:p w:rsidR="00DB6839" w:rsidRPr="004D3785" w:rsidRDefault="00DB6839" w:rsidP="007D0F2B">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r w:rsidRPr="004D3785">
              <w:rPr>
                <w:rFonts w:ascii="Sylfaen" w:eastAsia="Times New Roman" w:hAnsi="Sylfaen" w:cs="Sylfaen"/>
                <w:sz w:val="20"/>
                <w:szCs w:val="20"/>
                <w:bdr w:val="none" w:sz="0" w:space="0" w:color="auto" w:frame="1"/>
                <w:lang w:val="ru-RU" w:eastAsia="ru-RU"/>
              </w:rPr>
              <w:t>ვროცლავი</w:t>
            </w:r>
          </w:p>
        </w:tc>
        <w:tc>
          <w:tcPr>
            <w:tcW w:w="2340" w:type="dxa"/>
          </w:tcPr>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4D3785">
              <w:rPr>
                <w:rFonts w:ascii="Sylfaen" w:eastAsia="Times New Roman" w:hAnsi="Sylfaen" w:cs="Sylfaen"/>
                <w:sz w:val="20"/>
                <w:szCs w:val="20"/>
                <w:bdr w:val="none" w:sz="0" w:space="0" w:color="auto" w:frame="1"/>
                <w:lang w:val="ru-RU" w:eastAsia="ru-RU"/>
              </w:rPr>
              <w:t>დ. გაბაიძე</w:t>
            </w:r>
          </w:p>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4D3785">
              <w:rPr>
                <w:rFonts w:ascii="Sylfaen" w:eastAsia="Times New Roman" w:hAnsi="Sylfaen" w:cs="Sylfaen"/>
                <w:sz w:val="20"/>
                <w:szCs w:val="20"/>
                <w:bdr w:val="none" w:sz="0" w:space="0" w:color="auto" w:frame="1"/>
                <w:lang w:val="ru-RU" w:eastAsia="ru-RU"/>
              </w:rPr>
              <w:t>ი. ვერძაძე</w:t>
            </w:r>
          </w:p>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4D3785">
              <w:rPr>
                <w:rFonts w:ascii="Sylfaen" w:eastAsia="Times New Roman" w:hAnsi="Sylfaen" w:cs="Sylfaen"/>
                <w:sz w:val="20"/>
                <w:szCs w:val="20"/>
                <w:bdr w:val="none" w:sz="0" w:space="0" w:color="auto" w:frame="1"/>
                <w:lang w:val="ru-RU" w:eastAsia="ru-RU"/>
              </w:rPr>
              <w:t>გ. მანველიძე</w:t>
            </w:r>
          </w:p>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Pr>
                <w:rFonts w:ascii="Sylfaen" w:eastAsia="Times New Roman" w:hAnsi="Sylfaen" w:cs="Sylfaen"/>
                <w:sz w:val="20"/>
                <w:szCs w:val="20"/>
                <w:bdr w:val="none" w:sz="0" w:space="0" w:color="auto" w:frame="1"/>
                <w:lang w:val="ru-RU" w:eastAsia="ru-RU"/>
              </w:rPr>
              <w:t>ზ. ჭურკვეიძე</w:t>
            </w:r>
          </w:p>
        </w:tc>
        <w:tc>
          <w:tcPr>
            <w:tcW w:w="9900" w:type="dxa"/>
            <w:vMerge w:val="restart"/>
          </w:tcPr>
          <w:p w:rsidR="00DB6839" w:rsidRPr="004D21E1" w:rsidRDefault="00DB6839" w:rsidP="007D0F2B">
            <w:pPr>
              <w:widowControl/>
              <w:shd w:val="clear" w:color="auto" w:fill="FFFFFF"/>
              <w:autoSpaceDE/>
              <w:autoSpaceDN/>
              <w:spacing w:line="276" w:lineRule="auto"/>
              <w:ind w:firstLine="256"/>
              <w:jc w:val="both"/>
              <w:textAlignment w:val="baseline"/>
              <w:rPr>
                <w:rFonts w:asciiTheme="minorHAnsi" w:eastAsia="Times New Roman" w:hAnsiTheme="minorHAnsi" w:cs="Times New Roman"/>
                <w:sz w:val="20"/>
                <w:szCs w:val="20"/>
                <w:lang w:val="ka-GE" w:eastAsia="ru-RU"/>
              </w:rPr>
            </w:pPr>
            <w:r w:rsidRPr="0072127C">
              <w:rPr>
                <w:rFonts w:ascii="Sylfaen" w:eastAsia="Times New Roman" w:hAnsi="Sylfaen" w:cs="Sylfaen"/>
                <w:sz w:val="20"/>
                <w:szCs w:val="20"/>
                <w:bdr w:val="none" w:sz="0" w:space="0" w:color="auto" w:frame="1"/>
                <w:lang w:val="ru-RU" w:eastAsia="ru-RU"/>
              </w:rPr>
              <w:t>აჭარის</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ოფიციალური</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დელეგაცია</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პოლონეთში</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ქალაქ</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ვროცლავში</w:t>
            </w:r>
            <w:r w:rsidR="00BF36AF">
              <w:rPr>
                <w:rFonts w:ascii="Sylfaen" w:eastAsia="Times New Roman" w:hAnsi="Sylfaen" w:cs="Sylfaen"/>
                <w:sz w:val="20"/>
                <w:szCs w:val="20"/>
                <w:bdr w:val="none" w:sz="0" w:space="0" w:color="auto" w:frame="1"/>
                <w:lang w:val="ka-GE" w:eastAsia="ru-RU"/>
              </w:rPr>
              <w:t>,</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გამართულ</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ტურიზმისა</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დასვენების</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მეთოთხმეტე</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საერთაშორისო</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გამოფენის</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გახსნის</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საზეიმო</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ღონისძიებას</w:t>
            </w:r>
            <w:r w:rsidRPr="0072127C">
              <w:rPr>
                <w:rFonts w:ascii="DejaVuSans" w:eastAsia="Times New Roman" w:hAnsi="DejaVuSans" w:cs="Times New Roma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დაესწრო</w:t>
            </w:r>
            <w:r w:rsidR="004D21E1">
              <w:rPr>
                <w:rFonts w:asciiTheme="minorHAnsi" w:eastAsia="Times New Roman" w:hAnsiTheme="minorHAnsi" w:cs="Times New Roman"/>
                <w:sz w:val="20"/>
                <w:szCs w:val="20"/>
                <w:bdr w:val="none" w:sz="0" w:space="0" w:color="auto" w:frame="1"/>
                <w:lang w:val="ka-GE" w:eastAsia="ru-RU"/>
              </w:rPr>
              <w:t>.</w:t>
            </w:r>
          </w:p>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72127C">
              <w:rPr>
                <w:rFonts w:ascii="Sylfaen" w:eastAsia="Times New Roman" w:hAnsi="Sylfaen" w:cs="Sylfaen"/>
                <w:sz w:val="20"/>
                <w:szCs w:val="20"/>
                <w:bdr w:val="none" w:sz="0" w:space="0" w:color="auto" w:frame="1"/>
                <w:lang w:val="ru-RU" w:eastAsia="ru-RU"/>
              </w:rPr>
              <w:t>გამოფენაზე</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რომელშიც</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სხვადასხვა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ქვეყნის</w:t>
            </w:r>
            <w:r w:rsidRPr="004D3785">
              <w:rPr>
                <w:rFonts w:ascii="Sylfaen" w:eastAsia="Times New Roman" w:hAnsi="Sylfaen" w:cs="Sylfaen"/>
                <w:sz w:val="20"/>
                <w:szCs w:val="20"/>
                <w:bdr w:val="none" w:sz="0" w:space="0" w:color="auto" w:frame="1"/>
                <w:lang w:val="ru-RU" w:eastAsia="ru-RU"/>
              </w:rPr>
              <w:t xml:space="preserve"> 220-</w:t>
            </w:r>
            <w:r w:rsidRPr="0072127C">
              <w:rPr>
                <w:rFonts w:ascii="Sylfaen" w:eastAsia="Times New Roman" w:hAnsi="Sylfaen" w:cs="Sylfaen"/>
                <w:sz w:val="20"/>
                <w:szCs w:val="20"/>
                <w:bdr w:val="none" w:sz="0" w:space="0" w:color="auto" w:frame="1"/>
                <w:lang w:val="ru-RU" w:eastAsia="ru-RU"/>
              </w:rPr>
              <w:t>ზე</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მეტი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კომპანია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მონაწილეობ</w:t>
            </w:r>
            <w:r w:rsidRPr="004D3785">
              <w:rPr>
                <w:rFonts w:ascii="Sylfaen" w:eastAsia="Times New Roman" w:hAnsi="Sylfaen" w:cs="Sylfaen"/>
                <w:sz w:val="20"/>
                <w:szCs w:val="20"/>
                <w:bdr w:val="none" w:sz="0" w:space="0" w:color="auto" w:frame="1"/>
                <w:lang w:val="ru-RU" w:eastAsia="ru-RU"/>
              </w:rPr>
              <w:t xml:space="preserve">და, </w:t>
            </w:r>
            <w:r w:rsidRPr="0072127C">
              <w:rPr>
                <w:rFonts w:ascii="Sylfaen" w:eastAsia="Times New Roman" w:hAnsi="Sylfaen" w:cs="Sylfaen"/>
                <w:sz w:val="20"/>
                <w:szCs w:val="20"/>
                <w:bdr w:val="none" w:sz="0" w:space="0" w:color="auto" w:frame="1"/>
                <w:lang w:val="ru-RU" w:eastAsia="ru-RU"/>
              </w:rPr>
              <w:t>აჭარა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როგორც</w:t>
            </w:r>
            <w:r w:rsidRPr="004D3785">
              <w:rPr>
                <w:rFonts w:ascii="Sylfaen" w:eastAsia="Times New Roman" w:hAnsi="Sylfaen" w:cs="Sylfaen"/>
                <w:sz w:val="20"/>
                <w:szCs w:val="20"/>
                <w:bdr w:val="none" w:sz="0" w:space="0" w:color="auto" w:frame="1"/>
                <w:lang w:val="ru-RU" w:eastAsia="ru-RU"/>
              </w:rPr>
              <w:t xml:space="preserve"> ს</w:t>
            </w:r>
            <w:r w:rsidRPr="0072127C">
              <w:rPr>
                <w:rFonts w:ascii="Sylfaen" w:eastAsia="Times New Roman" w:hAnsi="Sylfaen" w:cs="Sylfaen"/>
                <w:sz w:val="20"/>
                <w:szCs w:val="20"/>
                <w:bdr w:val="none" w:sz="0" w:space="0" w:color="auto" w:frame="1"/>
                <w:lang w:val="ru-RU" w:eastAsia="ru-RU"/>
              </w:rPr>
              <w:t>აქართველოს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ერთ</w:t>
            </w:r>
            <w:r w:rsidRPr="004D3785">
              <w:rPr>
                <w:rFonts w:ascii="Sylfaen" w:eastAsia="Times New Roman" w:hAnsi="Sylfaen" w:cs="Sylfaen"/>
                <w:sz w:val="20"/>
                <w:szCs w:val="20"/>
                <w:bdr w:val="none" w:sz="0" w:space="0" w:color="auto" w:frame="1"/>
                <w:lang w:val="ru-RU" w:eastAsia="ru-RU"/>
              </w:rPr>
              <w:t>-</w:t>
            </w:r>
            <w:r w:rsidRPr="0072127C">
              <w:rPr>
                <w:rFonts w:ascii="Sylfaen" w:eastAsia="Times New Roman" w:hAnsi="Sylfaen" w:cs="Sylfaen"/>
                <w:sz w:val="20"/>
                <w:szCs w:val="20"/>
                <w:bdr w:val="none" w:sz="0" w:space="0" w:color="auto" w:frame="1"/>
                <w:lang w:val="ru-RU" w:eastAsia="ru-RU"/>
              </w:rPr>
              <w:t>ერთი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მნიშვნელოვანი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ტურისტული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რეგიონი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საგანგებო</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მრავალფეროვანი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კუთხით</w:t>
            </w:r>
            <w:r>
              <w:rPr>
                <w:rFonts w:ascii="Sylfaen" w:eastAsia="Times New Roman" w:hAnsi="Sylfaen" w:cs="Sylfaen"/>
                <w:sz w:val="20"/>
                <w:szCs w:val="20"/>
                <w:bdr w:val="none" w:sz="0" w:space="0" w:color="auto" w:frame="1"/>
                <w:lang w:val="ka-GE" w:eastAsia="ru-RU"/>
              </w:rPr>
              <w:t xml:space="preserve"> იყო</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წარმოდგენილი</w:t>
            </w:r>
            <w:r w:rsidRPr="004D3785">
              <w:rPr>
                <w:rFonts w:ascii="Sylfaen" w:eastAsia="Times New Roman" w:hAnsi="Sylfaen" w:cs="Sylfaen"/>
                <w:sz w:val="20"/>
                <w:szCs w:val="20"/>
                <w:bdr w:val="none" w:sz="0" w:space="0" w:color="auto" w:frame="1"/>
                <w:lang w:val="ru-RU" w:eastAsia="ru-RU"/>
              </w:rPr>
              <w:t>.</w:t>
            </w:r>
          </w:p>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72127C">
              <w:rPr>
                <w:rFonts w:ascii="Sylfaen" w:eastAsia="Times New Roman" w:hAnsi="Sylfaen" w:cs="Sylfaen"/>
                <w:sz w:val="20"/>
                <w:szCs w:val="20"/>
                <w:bdr w:val="none" w:sz="0" w:space="0" w:color="auto" w:frame="1"/>
                <w:lang w:val="ru-RU" w:eastAsia="ru-RU"/>
              </w:rPr>
              <w:t>დელეგაციის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წევრებმა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ვიზიტორებმა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დაათვალიერეს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ბრანდენბურგის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საქსონიის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ქართული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პოლონური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ტურისტული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ორგანიზაციების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სავაჭრო</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სტენდები</w:t>
            </w:r>
            <w:r w:rsidRPr="004D3785">
              <w:rPr>
                <w:rFonts w:ascii="Sylfaen" w:eastAsia="Times New Roman" w:hAnsi="Sylfaen" w:cs="Sylfaen"/>
                <w:sz w:val="20"/>
                <w:szCs w:val="20"/>
                <w:bdr w:val="none" w:sz="0" w:space="0" w:color="auto" w:frame="1"/>
                <w:lang w:val="ru-RU" w:eastAsia="ru-RU"/>
              </w:rPr>
              <w:t>.</w:t>
            </w:r>
          </w:p>
          <w:p w:rsidR="007D0F2B" w:rsidRPr="003029F9"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72127C">
              <w:rPr>
                <w:rFonts w:ascii="Sylfaen" w:eastAsia="Times New Roman" w:hAnsi="Sylfaen" w:cs="Sylfaen"/>
                <w:sz w:val="20"/>
                <w:szCs w:val="20"/>
                <w:bdr w:val="none" w:sz="0" w:space="0" w:color="auto" w:frame="1"/>
                <w:lang w:val="ru-RU" w:eastAsia="ru-RU"/>
              </w:rPr>
              <w:t>გარდა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ამისა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აჭარის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დელეგაცია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შეხვდა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ვროცლავის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მერს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იაცეკ</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სუტრიკს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მხარეებმა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რეგიონებს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შორის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არსებული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თანამშრომლობის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გაღრმავებაზე</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სამომავლო</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პერსპექტივებზე</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ისაუბრეს</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დაიგეგმა</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საპასუხო</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ვიზიტი</w:t>
            </w:r>
            <w:r w:rsidRPr="004D3785">
              <w:rPr>
                <w:rFonts w:ascii="Sylfaen" w:eastAsia="Times New Roman" w:hAnsi="Sylfaen" w:cs="Sylfaen"/>
                <w:sz w:val="20"/>
                <w:szCs w:val="20"/>
                <w:bdr w:val="none" w:sz="0" w:space="0" w:color="auto" w:frame="1"/>
                <w:lang w:val="ru-RU" w:eastAsia="ru-RU"/>
              </w:rPr>
              <w:t xml:space="preserve"> </w:t>
            </w:r>
            <w:r w:rsidRPr="0072127C">
              <w:rPr>
                <w:rFonts w:ascii="Sylfaen" w:eastAsia="Times New Roman" w:hAnsi="Sylfaen" w:cs="Sylfaen"/>
                <w:sz w:val="20"/>
                <w:szCs w:val="20"/>
                <w:bdr w:val="none" w:sz="0" w:space="0" w:color="auto" w:frame="1"/>
                <w:lang w:val="ru-RU" w:eastAsia="ru-RU"/>
              </w:rPr>
              <w:t>აჭარაში</w:t>
            </w:r>
            <w:r w:rsidRPr="004D3785">
              <w:rPr>
                <w:rFonts w:ascii="Sylfaen" w:eastAsia="Times New Roman" w:hAnsi="Sylfaen" w:cs="Sylfaen"/>
                <w:sz w:val="20"/>
                <w:szCs w:val="20"/>
                <w:bdr w:val="none" w:sz="0" w:space="0" w:color="auto" w:frame="1"/>
                <w:lang w:val="ru-RU" w:eastAsia="ru-RU"/>
              </w:rPr>
              <w:t>.</w:t>
            </w:r>
          </w:p>
        </w:tc>
      </w:tr>
      <w:tr w:rsidR="00DB6839" w:rsidRPr="0072127C" w:rsidTr="0054285F">
        <w:trPr>
          <w:trHeight w:val="450"/>
        </w:trPr>
        <w:tc>
          <w:tcPr>
            <w:tcW w:w="1350" w:type="dxa"/>
            <w:vMerge/>
          </w:tcPr>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c>
          <w:tcPr>
            <w:tcW w:w="1800" w:type="dxa"/>
            <w:vMerge/>
          </w:tcPr>
          <w:p w:rsidR="00DB6839" w:rsidRPr="004D3785" w:rsidRDefault="00DB6839" w:rsidP="007D0F2B">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c>
          <w:tcPr>
            <w:tcW w:w="2340" w:type="dxa"/>
          </w:tcPr>
          <w:p w:rsidR="00DB6839" w:rsidRPr="004D3785" w:rsidRDefault="00DB6839" w:rsidP="007D0F2B">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r w:rsidRPr="004D3785">
              <w:rPr>
                <w:rFonts w:ascii="Sylfaen" w:eastAsia="Times New Roman" w:hAnsi="Sylfaen" w:cs="Sylfaen"/>
                <w:sz w:val="20"/>
                <w:szCs w:val="20"/>
                <w:bdr w:val="none" w:sz="0" w:space="0" w:color="auto" w:frame="1"/>
                <w:lang w:val="ru-RU" w:eastAsia="ru-RU"/>
              </w:rPr>
              <w:t xml:space="preserve">დელეგაციის </w:t>
            </w:r>
            <w:r>
              <w:rPr>
                <w:rFonts w:ascii="Sylfaen" w:eastAsia="Times New Roman" w:hAnsi="Sylfaen" w:cs="Sylfaen"/>
                <w:sz w:val="20"/>
                <w:szCs w:val="20"/>
                <w:bdr w:val="none" w:sz="0" w:space="0" w:color="auto" w:frame="1"/>
                <w:lang w:val="ka-GE" w:eastAsia="ru-RU"/>
              </w:rPr>
              <w:t xml:space="preserve">სხვა </w:t>
            </w:r>
            <w:r w:rsidRPr="004D3785">
              <w:rPr>
                <w:rFonts w:ascii="Sylfaen" w:eastAsia="Times New Roman" w:hAnsi="Sylfaen" w:cs="Sylfaen"/>
                <w:sz w:val="20"/>
                <w:szCs w:val="20"/>
                <w:bdr w:val="none" w:sz="0" w:space="0" w:color="auto" w:frame="1"/>
                <w:lang w:val="ru-RU" w:eastAsia="ru-RU"/>
              </w:rPr>
              <w:t>წევრი</w:t>
            </w:r>
          </w:p>
        </w:tc>
        <w:tc>
          <w:tcPr>
            <w:tcW w:w="9900" w:type="dxa"/>
            <w:vMerge/>
          </w:tcPr>
          <w:p w:rsidR="00DB6839" w:rsidRPr="0072127C" w:rsidRDefault="00DB6839" w:rsidP="007D0F2B">
            <w:pPr>
              <w:widowControl/>
              <w:shd w:val="clear" w:color="auto" w:fill="FFFFFF"/>
              <w:autoSpaceDE/>
              <w:autoSpaceDN/>
              <w:spacing w:line="276" w:lineRule="auto"/>
              <w:jc w:val="both"/>
              <w:textAlignment w:val="baseline"/>
              <w:rPr>
                <w:rFonts w:ascii="Sylfaen" w:eastAsia="Times New Roman" w:hAnsi="Sylfaen" w:cs="Sylfaen"/>
                <w:sz w:val="20"/>
                <w:szCs w:val="20"/>
                <w:bdr w:val="none" w:sz="0" w:space="0" w:color="auto" w:frame="1"/>
                <w:lang w:val="ru-RU" w:eastAsia="ru-RU"/>
              </w:rPr>
            </w:pPr>
          </w:p>
        </w:tc>
      </w:tr>
      <w:tr w:rsidR="006B6F27" w:rsidRPr="0072127C" w:rsidTr="0054285F">
        <w:trPr>
          <w:trHeight w:val="965"/>
        </w:trPr>
        <w:tc>
          <w:tcPr>
            <w:tcW w:w="1350" w:type="dxa"/>
            <w:vMerge/>
          </w:tcPr>
          <w:p w:rsidR="006B6F27" w:rsidRPr="004D3785" w:rsidRDefault="006B6F27" w:rsidP="006B6F2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c>
          <w:tcPr>
            <w:tcW w:w="1800" w:type="dxa"/>
            <w:vMerge/>
          </w:tcPr>
          <w:p w:rsidR="006B6F27" w:rsidRPr="004D3785" w:rsidRDefault="006B6F27" w:rsidP="006B6F2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c>
          <w:tcPr>
            <w:tcW w:w="2340" w:type="dxa"/>
          </w:tcPr>
          <w:p w:rsidR="006B6F27" w:rsidRPr="006B6F27" w:rsidRDefault="006B6F27" w:rsidP="006B6F27">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proofErr w:type="spellStart"/>
            <w:r w:rsidRPr="006B6F27">
              <w:rPr>
                <w:rFonts w:ascii="Sylfaen" w:hAnsi="Sylfaen" w:cs="Sylfaen"/>
                <w:sz w:val="21"/>
                <w:szCs w:val="21"/>
                <w:shd w:val="clear" w:color="auto" w:fill="FFFFFF"/>
              </w:rPr>
              <w:t>აჭარის</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ფინანსთა</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და</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ეკონომიკის</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მინისტრ</w:t>
            </w:r>
            <w:proofErr w:type="spellEnd"/>
            <w:r w:rsidRPr="006B6F27">
              <w:rPr>
                <w:rFonts w:ascii="Sylfaen" w:hAnsi="Sylfaen" w:cs="Sylfaen"/>
                <w:sz w:val="21"/>
                <w:szCs w:val="21"/>
                <w:shd w:val="clear" w:color="auto" w:fill="FFFFFF"/>
                <w:lang w:val="ka-GE"/>
              </w:rPr>
              <w:t>ი</w:t>
            </w:r>
          </w:p>
          <w:p w:rsidR="006B6F27" w:rsidRDefault="006B6F27" w:rsidP="006B6F27">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r w:rsidRPr="006B6F27">
              <w:rPr>
                <w:rFonts w:ascii="Sylfaen" w:eastAsia="Times New Roman" w:hAnsi="Sylfaen" w:cs="Sylfaen"/>
                <w:b/>
                <w:sz w:val="20"/>
                <w:szCs w:val="20"/>
                <w:bdr w:val="none" w:sz="0" w:space="0" w:color="auto" w:frame="1"/>
                <w:lang w:val="ka-GE" w:eastAsia="ru-RU"/>
              </w:rPr>
              <w:t>ჯ. ფუტკარაძე</w:t>
            </w:r>
          </w:p>
          <w:p w:rsidR="006B6F27" w:rsidRDefault="006B6F27" w:rsidP="006B6F27">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ქალაქ ბათუმის მერი</w:t>
            </w:r>
          </w:p>
          <w:p w:rsidR="00843014" w:rsidRPr="006B6F27" w:rsidRDefault="006B6F27" w:rsidP="007B5E2A">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r w:rsidRPr="006B6F27">
              <w:rPr>
                <w:rFonts w:ascii="Sylfaen" w:eastAsia="Times New Roman" w:hAnsi="Sylfaen" w:cs="Sylfaen"/>
                <w:b/>
                <w:sz w:val="20"/>
                <w:szCs w:val="20"/>
                <w:bdr w:val="none" w:sz="0" w:space="0" w:color="auto" w:frame="1"/>
                <w:lang w:val="ka-GE" w:eastAsia="ru-RU"/>
              </w:rPr>
              <w:t>ა. ჩიქოვანი</w:t>
            </w:r>
          </w:p>
        </w:tc>
        <w:tc>
          <w:tcPr>
            <w:tcW w:w="9900" w:type="dxa"/>
            <w:vMerge/>
          </w:tcPr>
          <w:p w:rsidR="006B6F27" w:rsidRPr="0072127C" w:rsidRDefault="006B6F27" w:rsidP="006B6F27">
            <w:pPr>
              <w:widowControl/>
              <w:shd w:val="clear" w:color="auto" w:fill="FFFFFF"/>
              <w:autoSpaceDE/>
              <w:autoSpaceDN/>
              <w:spacing w:line="276" w:lineRule="auto"/>
              <w:jc w:val="both"/>
              <w:textAlignment w:val="baseline"/>
              <w:rPr>
                <w:rFonts w:ascii="Sylfaen" w:eastAsia="Times New Roman" w:hAnsi="Sylfaen" w:cs="Sylfaen"/>
                <w:sz w:val="20"/>
                <w:szCs w:val="20"/>
                <w:bdr w:val="none" w:sz="0" w:space="0" w:color="auto" w:frame="1"/>
                <w:lang w:val="ru-RU" w:eastAsia="ru-RU"/>
              </w:rPr>
            </w:pPr>
          </w:p>
        </w:tc>
      </w:tr>
      <w:tr w:rsidR="00597142" w:rsidRPr="0072127C" w:rsidTr="00597142">
        <w:trPr>
          <w:trHeight w:val="965"/>
        </w:trPr>
        <w:tc>
          <w:tcPr>
            <w:tcW w:w="135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597142" w:rsidRPr="0072127C" w:rsidTr="0054285F">
        <w:trPr>
          <w:trHeight w:val="965"/>
        </w:trPr>
        <w:tc>
          <w:tcPr>
            <w:tcW w:w="1350" w:type="dxa"/>
          </w:tcPr>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C91548">
              <w:rPr>
                <w:rFonts w:ascii="Sylfaen" w:eastAsia="Times New Roman" w:hAnsi="Sylfaen" w:cs="Sylfaen"/>
                <w:sz w:val="20"/>
                <w:szCs w:val="20"/>
                <w:bdr w:val="none" w:sz="0" w:space="0" w:color="auto" w:frame="1"/>
                <w:lang w:val="ka-GE" w:eastAsia="ru-RU"/>
              </w:rPr>
              <w:t>17-20</w:t>
            </w:r>
          </w:p>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C91548">
              <w:rPr>
                <w:rFonts w:ascii="Sylfaen" w:eastAsia="Times New Roman" w:hAnsi="Sylfaen" w:cs="Sylfaen"/>
                <w:sz w:val="20"/>
                <w:szCs w:val="20"/>
                <w:bdr w:val="none" w:sz="0" w:space="0" w:color="auto" w:frame="1"/>
                <w:lang w:val="ka-GE" w:eastAsia="ru-RU"/>
              </w:rPr>
              <w:t>მარტი</w:t>
            </w:r>
          </w:p>
        </w:tc>
        <w:tc>
          <w:tcPr>
            <w:tcW w:w="1800" w:type="dxa"/>
          </w:tcPr>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C91548">
              <w:rPr>
                <w:rFonts w:ascii="Sylfaen" w:eastAsia="Times New Roman" w:hAnsi="Sylfaen" w:cs="Sylfaen"/>
                <w:sz w:val="20"/>
                <w:szCs w:val="20"/>
                <w:bdr w:val="none" w:sz="0" w:space="0" w:color="auto" w:frame="1"/>
                <w:lang w:val="ka-GE" w:eastAsia="ru-RU"/>
              </w:rPr>
              <w:t>გერმანია,</w:t>
            </w:r>
          </w:p>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C91548">
              <w:rPr>
                <w:rFonts w:ascii="Sylfaen" w:eastAsia="Times New Roman" w:hAnsi="Sylfaen" w:cs="Sylfaen"/>
                <w:sz w:val="20"/>
                <w:szCs w:val="20"/>
                <w:bdr w:val="none" w:sz="0" w:space="0" w:color="auto" w:frame="1"/>
                <w:lang w:val="ka-GE" w:eastAsia="ru-RU"/>
              </w:rPr>
              <w:t>პოტსდამი</w:t>
            </w:r>
          </w:p>
        </w:tc>
        <w:tc>
          <w:tcPr>
            <w:tcW w:w="2340" w:type="dxa"/>
          </w:tcPr>
          <w:p w:rsidR="00597142" w:rsidRPr="00C91548" w:rsidRDefault="00597142" w:rsidP="00597142">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r w:rsidRPr="00C91548">
              <w:rPr>
                <w:rFonts w:ascii="Sylfaen" w:hAnsi="Sylfaen" w:cs="Sylfaen"/>
                <w:sz w:val="21"/>
                <w:szCs w:val="21"/>
                <w:shd w:val="clear" w:color="auto" w:fill="FFFFFF"/>
                <w:lang w:val="ka-GE"/>
              </w:rPr>
              <w:t>დ. გაბაიძე</w:t>
            </w:r>
          </w:p>
          <w:p w:rsidR="00597142" w:rsidRPr="00C91548" w:rsidRDefault="00597142" w:rsidP="00597142">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r w:rsidRPr="00C91548">
              <w:rPr>
                <w:rFonts w:ascii="Sylfaen" w:hAnsi="Sylfaen" w:cs="Sylfaen"/>
                <w:sz w:val="21"/>
                <w:szCs w:val="21"/>
                <w:shd w:val="clear" w:color="auto" w:fill="FFFFFF"/>
                <w:lang w:val="ka-GE"/>
              </w:rPr>
              <w:t>ტ. აროშიძე</w:t>
            </w:r>
          </w:p>
          <w:p w:rsidR="00597142" w:rsidRPr="00C91548" w:rsidRDefault="00597142" w:rsidP="00597142">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r w:rsidRPr="00C91548">
              <w:rPr>
                <w:rFonts w:ascii="Sylfaen" w:hAnsi="Sylfaen" w:cs="Sylfaen"/>
                <w:sz w:val="21"/>
                <w:szCs w:val="21"/>
                <w:shd w:val="clear" w:color="auto" w:fill="FFFFFF"/>
                <w:lang w:val="ka-GE"/>
              </w:rPr>
              <w:t xml:space="preserve">ფ. </w:t>
            </w:r>
            <w:r w:rsidR="00577D87">
              <w:rPr>
                <w:rFonts w:ascii="Sylfaen" w:hAnsi="Sylfaen" w:cs="Sylfaen"/>
                <w:sz w:val="21"/>
                <w:szCs w:val="21"/>
                <w:shd w:val="clear" w:color="auto" w:fill="FFFFFF"/>
                <w:lang w:val="ka-GE"/>
              </w:rPr>
              <w:t>ფ</w:t>
            </w:r>
            <w:r w:rsidRPr="00C91548">
              <w:rPr>
                <w:rFonts w:ascii="Sylfaen" w:hAnsi="Sylfaen" w:cs="Sylfaen"/>
                <w:sz w:val="21"/>
                <w:szCs w:val="21"/>
                <w:shd w:val="clear" w:color="auto" w:fill="FFFFFF"/>
                <w:lang w:val="ka-GE"/>
              </w:rPr>
              <w:t>უტკარაძე</w:t>
            </w:r>
          </w:p>
          <w:p w:rsidR="00597142" w:rsidRPr="00C91548" w:rsidRDefault="00597142" w:rsidP="00597142">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r w:rsidRPr="00C91548">
              <w:rPr>
                <w:rFonts w:ascii="Sylfaen" w:hAnsi="Sylfaen" w:cs="Sylfaen"/>
                <w:sz w:val="21"/>
                <w:szCs w:val="21"/>
                <w:shd w:val="clear" w:color="auto" w:fill="FFFFFF"/>
                <w:lang w:val="ka-GE"/>
              </w:rPr>
              <w:t>მ.</w:t>
            </w:r>
            <w:r w:rsidR="008D1CF7">
              <w:rPr>
                <w:rFonts w:ascii="Sylfaen" w:hAnsi="Sylfaen" w:cs="Sylfaen"/>
                <w:sz w:val="21"/>
                <w:szCs w:val="21"/>
                <w:shd w:val="clear" w:color="auto" w:fill="FFFFFF"/>
                <w:lang w:val="de-DE"/>
              </w:rPr>
              <w:t xml:space="preserve"> </w:t>
            </w:r>
            <w:r w:rsidRPr="00C91548">
              <w:rPr>
                <w:rFonts w:ascii="Sylfaen" w:hAnsi="Sylfaen" w:cs="Sylfaen"/>
                <w:sz w:val="21"/>
                <w:szCs w:val="21"/>
                <w:shd w:val="clear" w:color="auto" w:fill="FFFFFF"/>
                <w:lang w:val="ka-GE"/>
              </w:rPr>
              <w:t>გვიანიძე</w:t>
            </w:r>
          </w:p>
          <w:p w:rsidR="00597142" w:rsidRPr="00C91548" w:rsidRDefault="00597142" w:rsidP="00597142">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r w:rsidRPr="00C91548">
              <w:rPr>
                <w:rFonts w:ascii="Sylfaen" w:hAnsi="Sylfaen" w:cs="Sylfaen"/>
                <w:sz w:val="21"/>
                <w:szCs w:val="21"/>
                <w:shd w:val="clear" w:color="auto" w:fill="FFFFFF"/>
                <w:lang w:val="ka-GE"/>
              </w:rPr>
              <w:t>ლ. სირაბიძე</w:t>
            </w:r>
          </w:p>
          <w:p w:rsidR="00597142" w:rsidRPr="00C91548" w:rsidRDefault="00597142" w:rsidP="00597142">
            <w:pPr>
              <w:widowControl/>
              <w:shd w:val="clear" w:color="auto" w:fill="FFFFFF"/>
              <w:autoSpaceDE/>
              <w:autoSpaceDN/>
              <w:spacing w:line="276" w:lineRule="auto"/>
              <w:textAlignment w:val="baseline"/>
              <w:rPr>
                <w:rFonts w:ascii="Sylfaen" w:hAnsi="Sylfaen" w:cs="Sylfaen"/>
                <w:sz w:val="21"/>
                <w:szCs w:val="21"/>
                <w:shd w:val="clear" w:color="auto" w:fill="FFFFFF"/>
                <w:lang w:val="ka-GE"/>
              </w:rPr>
            </w:pPr>
          </w:p>
        </w:tc>
        <w:tc>
          <w:tcPr>
            <w:tcW w:w="9900" w:type="dxa"/>
          </w:tcPr>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C91548">
              <w:rPr>
                <w:rFonts w:ascii="Sylfaen" w:eastAsia="Times New Roman" w:hAnsi="Sylfaen" w:cs="Sylfaen"/>
                <w:sz w:val="20"/>
                <w:szCs w:val="20"/>
                <w:bdr w:val="none" w:sz="0" w:space="0" w:color="auto" w:frame="1"/>
                <w:lang w:val="ru-RU" w:eastAsia="ru-RU"/>
              </w:rPr>
              <w:t>აჭარის უმაღლესი საბჭოს დელეგაცია გერმანიის ფედერაციულ რესპუბლიკაში, ბრანდენბურგის ლანდტაგისა და პოლონეთის ქვემო სილეზიის სავოევოდოს სეიმიკის წარმომადგენლებთან ერთად, სამმხრივ კონფერენციაში მონაწილეობდა.  </w:t>
            </w:r>
          </w:p>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C91548">
              <w:rPr>
                <w:rFonts w:ascii="Sylfaen" w:eastAsia="Times New Roman" w:hAnsi="Sylfaen" w:cs="Sylfaen"/>
                <w:sz w:val="20"/>
                <w:szCs w:val="20"/>
                <w:bdr w:val="none" w:sz="0" w:space="0" w:color="auto" w:frame="1"/>
                <w:lang w:val="ru-RU" w:eastAsia="ru-RU"/>
              </w:rPr>
              <w:t>კონფერენციაზე, მხარეებმა პარტნიორ რეგიონებთან თანამშრომლობის შედეგები შეაჯამეს, სამომავლო გეგმებზე იმსჯელეს და ხელი მოაწერეს სამმხრივი თანამშრომლობის განაცხადს.</w:t>
            </w:r>
          </w:p>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C91548">
              <w:rPr>
                <w:rFonts w:ascii="Sylfaen" w:eastAsia="Times New Roman" w:hAnsi="Sylfaen" w:cs="Sylfaen"/>
                <w:sz w:val="20"/>
                <w:szCs w:val="20"/>
                <w:bdr w:val="none" w:sz="0" w:space="0" w:color="auto" w:frame="1"/>
                <w:lang w:val="ru-RU" w:eastAsia="ru-RU"/>
              </w:rPr>
              <w:t>კონფერენციის დაწყებამდე აჭარის უმაღლესი საბჭოს თავმჯდომარეს დავით გაბაიძესა და დელეგაციის წევრებს ბრანდენბურგის მიწის პარლამენტის პრეზიდენტმა ულრიკე ლიდკემ უმასპინძლა.</w:t>
            </w:r>
          </w:p>
          <w:p w:rsidR="00597142" w:rsidRPr="00C91548"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597142" w:rsidRPr="0072127C" w:rsidTr="00843014">
        <w:trPr>
          <w:trHeight w:val="710"/>
        </w:trPr>
        <w:tc>
          <w:tcPr>
            <w:tcW w:w="135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lastRenderedPageBreak/>
              <w:t>თარიღი</w:t>
            </w:r>
          </w:p>
        </w:tc>
        <w:tc>
          <w:tcPr>
            <w:tcW w:w="180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597142" w:rsidRPr="003577A0" w:rsidRDefault="00597142" w:rsidP="00597142">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597142" w:rsidRPr="0072127C" w:rsidTr="0054285F">
        <w:trPr>
          <w:trHeight w:val="1102"/>
        </w:trPr>
        <w:tc>
          <w:tcPr>
            <w:tcW w:w="1350" w:type="dxa"/>
            <w:vMerge w:val="restart"/>
          </w:tcPr>
          <w:p w:rsidR="00597142" w:rsidRDefault="00396A07"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26-</w:t>
            </w:r>
            <w:r w:rsidR="00597142">
              <w:rPr>
                <w:rFonts w:ascii="Sylfaen" w:eastAsia="Times New Roman" w:hAnsi="Sylfaen" w:cs="Sylfaen"/>
                <w:sz w:val="20"/>
                <w:szCs w:val="20"/>
                <w:bdr w:val="none" w:sz="0" w:space="0" w:color="auto" w:frame="1"/>
                <w:lang w:val="ka-GE" w:eastAsia="ru-RU"/>
              </w:rPr>
              <w:t>30</w:t>
            </w:r>
          </w:p>
          <w:p w:rsidR="00597142" w:rsidRPr="003029F9"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ივნისი</w:t>
            </w:r>
          </w:p>
        </w:tc>
        <w:tc>
          <w:tcPr>
            <w:tcW w:w="1800" w:type="dxa"/>
            <w:vMerge w:val="restart"/>
          </w:tcPr>
          <w:p w:rsidR="00597142" w:rsidRPr="00A6625F"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r w:rsidRPr="00A6625F">
              <w:rPr>
                <w:rFonts w:ascii="Sylfaen" w:eastAsia="Times New Roman" w:hAnsi="Sylfaen" w:cs="Sylfaen"/>
                <w:sz w:val="20"/>
                <w:szCs w:val="20"/>
                <w:bdr w:val="none" w:sz="0" w:space="0" w:color="auto" w:frame="1"/>
                <w:lang w:val="ru-RU" w:eastAsia="ru-RU"/>
              </w:rPr>
              <w:t>ესპანეთი,</w:t>
            </w:r>
          </w:p>
          <w:p w:rsidR="00597142" w:rsidRPr="00A6625F"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sidRPr="00A6625F">
              <w:rPr>
                <w:rFonts w:ascii="Sylfaen" w:eastAsia="Times New Roman" w:hAnsi="Sylfaen" w:cs="Sylfaen"/>
                <w:sz w:val="20"/>
                <w:szCs w:val="20"/>
                <w:bdr w:val="none" w:sz="0" w:space="0" w:color="auto" w:frame="1"/>
                <w:lang w:val="ru-RU" w:eastAsia="ru-RU"/>
              </w:rPr>
              <w:t>კატალონია</w:t>
            </w:r>
          </w:p>
        </w:tc>
        <w:tc>
          <w:tcPr>
            <w:tcW w:w="2340" w:type="dxa"/>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დ. ბაციკაძე</w:t>
            </w: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ტ. აროშიძე</w:t>
            </w: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c>
          <w:tcPr>
            <w:tcW w:w="9900" w:type="dxa"/>
            <w:vMerge w:val="restart"/>
          </w:tcPr>
          <w:p w:rsidR="00597142" w:rsidRPr="003029F9"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3029F9">
              <w:rPr>
                <w:rFonts w:ascii="Sylfaen" w:eastAsia="Times New Roman" w:hAnsi="Sylfaen" w:cs="Sylfaen"/>
                <w:sz w:val="20"/>
                <w:szCs w:val="20"/>
                <w:bdr w:val="none" w:sz="0" w:space="0" w:color="auto" w:frame="1"/>
                <w:lang w:val="ru-RU" w:eastAsia="ru-RU"/>
              </w:rPr>
              <w:t>აჭარის უმაღლესი საბჭოს განათლების, მეცნიერების, კულტურისა და სპორტის საკითხთა კომიტეტის თავმჯდომარე დავით ბაციკაძე ევროპის რეგიონთა ასამბლეის</w:t>
            </w:r>
            <w:r w:rsidR="008D1CF7">
              <w:rPr>
                <w:rFonts w:ascii="Sylfaen" w:eastAsia="Times New Roman" w:hAnsi="Sylfaen" w:cs="Sylfaen"/>
                <w:sz w:val="20"/>
                <w:szCs w:val="20"/>
                <w:bdr w:val="none" w:sz="0" w:space="0" w:color="auto" w:frame="1"/>
                <w:lang w:val="de-DE" w:eastAsia="ru-RU"/>
              </w:rPr>
              <w:t xml:space="preserve"> </w:t>
            </w:r>
            <w:r w:rsidR="008D1CF7">
              <w:rPr>
                <w:rFonts w:ascii="Sylfaen" w:eastAsia="Times New Roman" w:hAnsi="Sylfaen" w:cs="Sylfaen"/>
                <w:sz w:val="20"/>
                <w:szCs w:val="20"/>
                <w:bdr w:val="none" w:sz="0" w:space="0" w:color="auto" w:frame="1"/>
                <w:lang w:val="ru-RU" w:eastAsia="ru-RU"/>
              </w:rPr>
              <w:t>(AER)</w:t>
            </w:r>
            <w:r w:rsidR="008D1CF7">
              <w:rPr>
                <w:rFonts w:ascii="Sylfaen" w:eastAsia="Times New Roman" w:hAnsi="Sylfaen" w:cs="Sylfaen"/>
                <w:sz w:val="20"/>
                <w:szCs w:val="20"/>
                <w:bdr w:val="none" w:sz="0" w:space="0" w:color="auto" w:frame="1"/>
                <w:lang w:val="ka-GE" w:eastAsia="ru-RU"/>
              </w:rPr>
              <w:t xml:space="preserve"> ვ</w:t>
            </w:r>
            <w:r w:rsidR="008D1CF7">
              <w:rPr>
                <w:rFonts w:ascii="Sylfaen" w:eastAsia="Times New Roman" w:hAnsi="Sylfaen" w:cs="Sylfaen"/>
                <w:sz w:val="20"/>
                <w:szCs w:val="20"/>
                <w:bdr w:val="none" w:sz="0" w:space="0" w:color="auto" w:frame="1"/>
                <w:lang w:val="ru-RU" w:eastAsia="ru-RU"/>
              </w:rPr>
              <w:t>იცე-პრეზიდენტია. პირველად</w:t>
            </w:r>
            <w:r w:rsidRPr="003029F9">
              <w:rPr>
                <w:rFonts w:ascii="Sylfaen" w:eastAsia="Times New Roman" w:hAnsi="Sylfaen" w:cs="Sylfaen"/>
                <w:sz w:val="20"/>
                <w:szCs w:val="20"/>
                <w:bdr w:val="none" w:sz="0" w:space="0" w:color="auto" w:frame="1"/>
                <w:lang w:val="ru-RU" w:eastAsia="ru-RU"/>
              </w:rPr>
              <w:t xml:space="preserve"> ასამბლეის ისტორიაში, საქართველოს წარმომადგენელი გახდა ვიცე-პრეზიდენტი. აჭარის საკანონმდებლო ორგანოს წევრის ამ საპატიო თანამდებობაზე არჩევის საკითხი ბარსელონაში, ევროპის რეგიონთა ასამბლეის სიმპოზიუმსა და ბიუროს სხდომაზე გადაწყდა.</w:t>
            </w:r>
          </w:p>
          <w:p w:rsidR="00597142" w:rsidRPr="003029F9"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3029F9">
              <w:rPr>
                <w:rFonts w:ascii="Sylfaen" w:eastAsia="Times New Roman" w:hAnsi="Sylfaen" w:cs="Sylfaen"/>
                <w:sz w:val="20"/>
                <w:szCs w:val="20"/>
                <w:bdr w:val="none" w:sz="0" w:space="0" w:color="auto" w:frame="1"/>
                <w:lang w:val="ru-RU" w:eastAsia="ru-RU"/>
              </w:rPr>
              <w:t>ევროპის რეგიონთა ასამბლეის (ერა) სიმპოზიუმზე, რომელშიც ევროპის 140 რეგიონის წარმომადგენლები მონაწილეობდნენ, აირჩიეს ასამბლეის ახალი პრეზიდენტი ალბერტ კასტელანოს მადუელი. სიმპოზიუმზე, არჩევნების პარალელურად, განიხილეს საერთო გამოწვევები, შესაძლებლობები და განსაზღვრეს ერას პრიორიტეტები.</w:t>
            </w:r>
          </w:p>
          <w:p w:rsidR="00597142" w:rsidRPr="003029F9"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3029F9">
              <w:rPr>
                <w:rFonts w:ascii="Sylfaen" w:eastAsia="Times New Roman" w:hAnsi="Sylfaen" w:cs="Sylfaen"/>
                <w:sz w:val="20"/>
                <w:szCs w:val="20"/>
                <w:bdr w:val="none" w:sz="0" w:space="0" w:color="auto" w:frame="1"/>
                <w:lang w:val="ru-RU" w:eastAsia="ru-RU"/>
              </w:rPr>
              <w:t>ევროპის რეგიონთა ასამბლეა (AER) 1985 წელს დაარსდა და წარმოადგენს ევროპის უმსხვილეს დამოუკიდებელ რეგიონულ ხელისუფლებათა ქსელს.</w:t>
            </w:r>
          </w:p>
          <w:p w:rsidR="00597142" w:rsidRPr="0072127C" w:rsidRDefault="00597142" w:rsidP="008D1CF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3029F9">
              <w:rPr>
                <w:rFonts w:ascii="Sylfaen" w:eastAsia="Times New Roman" w:hAnsi="Sylfaen" w:cs="Sylfaen"/>
                <w:sz w:val="20"/>
                <w:szCs w:val="20"/>
                <w:bdr w:val="none" w:sz="0" w:space="0" w:color="auto" w:frame="1"/>
                <w:lang w:val="ru-RU" w:eastAsia="ru-RU"/>
              </w:rPr>
              <w:t>აჭარის ავტონომიური რესპუბლიკა 1997 წლიდან ევროპის რეგიონთა ასამბლეის სრულუფლებიანი წევრია. გაწევრების შემდეგ რეგიონმა ისარგებლა ორგანიზაციის არაერთი პროგრამით.</w:t>
            </w:r>
          </w:p>
        </w:tc>
      </w:tr>
      <w:tr w:rsidR="00597142" w:rsidRPr="0072127C" w:rsidTr="0054285F">
        <w:trPr>
          <w:trHeight w:val="495"/>
        </w:trPr>
        <w:tc>
          <w:tcPr>
            <w:tcW w:w="1350" w:type="dxa"/>
            <w:vMerge/>
          </w:tcPr>
          <w:p w:rsidR="00597142"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ka-GE" w:eastAsia="ru-RU"/>
              </w:rPr>
            </w:pPr>
          </w:p>
        </w:tc>
        <w:tc>
          <w:tcPr>
            <w:tcW w:w="1800" w:type="dxa"/>
            <w:vMerge/>
          </w:tcPr>
          <w:p w:rsidR="00597142" w:rsidRPr="004D3785"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ru-RU" w:eastAsia="ru-RU"/>
              </w:rPr>
            </w:pPr>
          </w:p>
        </w:tc>
        <w:tc>
          <w:tcPr>
            <w:tcW w:w="2340" w:type="dxa"/>
          </w:tcPr>
          <w:p w:rsidR="00597142" w:rsidRDefault="00597142" w:rsidP="00597142">
            <w:pPr>
              <w:widowControl/>
              <w:shd w:val="clear" w:color="auto" w:fill="FFFFFF"/>
              <w:autoSpaceDE/>
              <w:autoSpaceDN/>
              <w:ind w:hanging="14"/>
              <w:jc w:val="center"/>
              <w:textAlignment w:val="baseline"/>
              <w:rPr>
                <w:rFonts w:ascii="Sylfaen" w:eastAsia="Times New Roman" w:hAnsi="Sylfaen" w:cs="Sylfaen"/>
                <w:sz w:val="20"/>
                <w:szCs w:val="20"/>
                <w:bdr w:val="none" w:sz="0" w:space="0" w:color="auto" w:frame="1"/>
                <w:lang w:val="ka-GE" w:eastAsia="ru-RU"/>
              </w:rPr>
            </w:pPr>
            <w:r w:rsidRPr="004D3785">
              <w:rPr>
                <w:rFonts w:ascii="Sylfaen" w:eastAsia="Times New Roman" w:hAnsi="Sylfaen" w:cs="Sylfaen"/>
                <w:sz w:val="20"/>
                <w:szCs w:val="20"/>
                <w:bdr w:val="none" w:sz="0" w:space="0" w:color="auto" w:frame="1"/>
                <w:lang w:val="ru-RU" w:eastAsia="ru-RU"/>
              </w:rPr>
              <w:t xml:space="preserve">დელეგაციის </w:t>
            </w:r>
            <w:r>
              <w:rPr>
                <w:rFonts w:ascii="Sylfaen" w:eastAsia="Times New Roman" w:hAnsi="Sylfaen" w:cs="Sylfaen"/>
                <w:sz w:val="20"/>
                <w:szCs w:val="20"/>
                <w:bdr w:val="none" w:sz="0" w:space="0" w:color="auto" w:frame="1"/>
                <w:lang w:val="ka-GE" w:eastAsia="ru-RU"/>
              </w:rPr>
              <w:t xml:space="preserve">სხვა </w:t>
            </w:r>
            <w:r w:rsidRPr="004D3785">
              <w:rPr>
                <w:rFonts w:ascii="Sylfaen" w:eastAsia="Times New Roman" w:hAnsi="Sylfaen" w:cs="Sylfaen"/>
                <w:sz w:val="20"/>
                <w:szCs w:val="20"/>
                <w:bdr w:val="none" w:sz="0" w:space="0" w:color="auto" w:frame="1"/>
                <w:lang w:val="ru-RU" w:eastAsia="ru-RU"/>
              </w:rPr>
              <w:t>წევრი</w:t>
            </w:r>
          </w:p>
        </w:tc>
        <w:tc>
          <w:tcPr>
            <w:tcW w:w="9900" w:type="dxa"/>
            <w:vMerge/>
          </w:tcPr>
          <w:p w:rsidR="00597142" w:rsidRPr="003029F9"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ru-RU" w:eastAsia="ru-RU"/>
              </w:rPr>
            </w:pPr>
          </w:p>
        </w:tc>
      </w:tr>
      <w:tr w:rsidR="00597142" w:rsidRPr="0072127C" w:rsidTr="0054285F">
        <w:trPr>
          <w:trHeight w:val="1817"/>
        </w:trPr>
        <w:tc>
          <w:tcPr>
            <w:tcW w:w="1350" w:type="dxa"/>
            <w:vMerge/>
          </w:tcPr>
          <w:p w:rsidR="00597142"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ka-GE" w:eastAsia="ru-RU"/>
              </w:rPr>
            </w:pPr>
          </w:p>
        </w:tc>
        <w:tc>
          <w:tcPr>
            <w:tcW w:w="1800" w:type="dxa"/>
            <w:vMerge/>
          </w:tcPr>
          <w:p w:rsidR="00597142" w:rsidRPr="004D3785"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ru-RU" w:eastAsia="ru-RU"/>
              </w:rPr>
            </w:pPr>
          </w:p>
        </w:tc>
        <w:tc>
          <w:tcPr>
            <w:tcW w:w="2340" w:type="dxa"/>
          </w:tcPr>
          <w:p w:rsidR="00597142" w:rsidRPr="006B6F27" w:rsidRDefault="00597142" w:rsidP="00597142">
            <w:pPr>
              <w:widowControl/>
              <w:shd w:val="clear" w:color="auto" w:fill="FFFFFF"/>
              <w:autoSpaceDE/>
              <w:autoSpaceDN/>
              <w:spacing w:line="276" w:lineRule="auto"/>
              <w:ind w:firstLine="256"/>
              <w:jc w:val="center"/>
              <w:textAlignment w:val="baseline"/>
              <w:rPr>
                <w:rFonts w:ascii="Sylfaen" w:eastAsia="Times New Roman" w:hAnsi="Sylfaen" w:cs="Sylfaen"/>
                <w:sz w:val="20"/>
                <w:szCs w:val="20"/>
                <w:bdr w:val="none" w:sz="0" w:space="0" w:color="auto" w:frame="1"/>
                <w:lang w:val="ka-GE" w:eastAsia="ru-RU"/>
              </w:rPr>
            </w:pPr>
            <w:r w:rsidRPr="006B6F27">
              <w:rPr>
                <w:rFonts w:ascii="Sylfaen" w:eastAsia="Times New Roman" w:hAnsi="Sylfaen" w:cs="Sylfaen"/>
                <w:sz w:val="20"/>
                <w:szCs w:val="20"/>
                <w:bdr w:val="none" w:sz="0" w:space="0" w:color="auto" w:frame="1"/>
                <w:lang w:val="ka-GE" w:eastAsia="ru-RU"/>
              </w:rPr>
              <w:t>აჭარის განათლების, კულტურისა და სპორტის მინისტრის მოადგილე</w:t>
            </w:r>
            <w:r>
              <w:rPr>
                <w:rFonts w:ascii="Sylfaen" w:eastAsia="Times New Roman" w:hAnsi="Sylfaen" w:cs="Sylfaen"/>
                <w:sz w:val="20"/>
                <w:szCs w:val="20"/>
                <w:bdr w:val="none" w:sz="0" w:space="0" w:color="auto" w:frame="1"/>
                <w:lang w:val="ka-GE" w:eastAsia="ru-RU"/>
              </w:rPr>
              <w:t xml:space="preserve"> </w:t>
            </w:r>
          </w:p>
          <w:p w:rsidR="00597142" w:rsidRPr="006B6F27" w:rsidRDefault="00597142" w:rsidP="00597142">
            <w:pPr>
              <w:widowControl/>
              <w:shd w:val="clear" w:color="auto" w:fill="FFFFFF"/>
              <w:autoSpaceDE/>
              <w:autoSpaceDN/>
              <w:ind w:firstLine="256"/>
              <w:jc w:val="both"/>
              <w:textAlignment w:val="baseline"/>
              <w:rPr>
                <w:rFonts w:ascii="Sylfaen" w:eastAsia="Times New Roman" w:hAnsi="Sylfaen" w:cs="Sylfaen"/>
                <w:b/>
                <w:sz w:val="20"/>
                <w:szCs w:val="20"/>
                <w:bdr w:val="none" w:sz="0" w:space="0" w:color="auto" w:frame="1"/>
                <w:lang w:val="ka-GE" w:eastAsia="ru-RU"/>
              </w:rPr>
            </w:pPr>
            <w:r w:rsidRPr="006B6F27">
              <w:rPr>
                <w:rFonts w:ascii="Sylfaen" w:eastAsia="Times New Roman" w:hAnsi="Sylfaen" w:cs="Sylfaen"/>
                <w:b/>
                <w:sz w:val="20"/>
                <w:szCs w:val="20"/>
                <w:bdr w:val="none" w:sz="0" w:space="0" w:color="auto" w:frame="1"/>
                <w:lang w:val="ka-GE" w:eastAsia="ru-RU"/>
              </w:rPr>
              <w:t>ზ. ახვლედიანი</w:t>
            </w:r>
          </w:p>
        </w:tc>
        <w:tc>
          <w:tcPr>
            <w:tcW w:w="9900" w:type="dxa"/>
            <w:vMerge/>
          </w:tcPr>
          <w:p w:rsidR="00597142" w:rsidRPr="003029F9" w:rsidRDefault="00597142" w:rsidP="00597142">
            <w:pPr>
              <w:widowControl/>
              <w:shd w:val="clear" w:color="auto" w:fill="FFFFFF"/>
              <w:autoSpaceDE/>
              <w:autoSpaceDN/>
              <w:ind w:firstLine="256"/>
              <w:jc w:val="both"/>
              <w:textAlignment w:val="baseline"/>
              <w:rPr>
                <w:rFonts w:ascii="Sylfaen" w:eastAsia="Times New Roman" w:hAnsi="Sylfaen" w:cs="Sylfaen"/>
                <w:sz w:val="20"/>
                <w:szCs w:val="20"/>
                <w:bdr w:val="none" w:sz="0" w:space="0" w:color="auto" w:frame="1"/>
                <w:lang w:val="ru-RU" w:eastAsia="ru-RU"/>
              </w:rPr>
            </w:pPr>
          </w:p>
        </w:tc>
      </w:tr>
      <w:tr w:rsidR="00597142" w:rsidRPr="0072127C" w:rsidTr="0054285F">
        <w:trPr>
          <w:trHeight w:val="620"/>
        </w:trPr>
        <w:tc>
          <w:tcPr>
            <w:tcW w:w="1350" w:type="dxa"/>
            <w:shd w:val="clear" w:color="auto" w:fill="DBE5F1" w:themeFill="accent1" w:themeFillTint="33"/>
          </w:tcPr>
          <w:p w:rsidR="00597142" w:rsidRPr="003577A0" w:rsidRDefault="00597142" w:rsidP="00597142">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597142" w:rsidRPr="003577A0" w:rsidRDefault="00597142" w:rsidP="00597142">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597142" w:rsidRPr="003577A0" w:rsidRDefault="00597142" w:rsidP="00597142">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597142" w:rsidRPr="003577A0" w:rsidRDefault="00597142" w:rsidP="00597142">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597142" w:rsidRPr="0072127C" w:rsidTr="00E46F35">
        <w:trPr>
          <w:trHeight w:val="1335"/>
        </w:trPr>
        <w:tc>
          <w:tcPr>
            <w:tcW w:w="1350" w:type="dxa"/>
            <w:vMerge w:val="restart"/>
            <w:tcBorders>
              <w:bottom w:val="single" w:sz="4" w:space="0" w:color="auto"/>
            </w:tcBorders>
          </w:tcPr>
          <w:p w:rsidR="00597142" w:rsidRPr="00A6625F" w:rsidRDefault="00D9777D"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 xml:space="preserve">4 </w:t>
            </w:r>
            <w:r w:rsidR="00597142">
              <w:rPr>
                <w:rFonts w:ascii="Sylfaen" w:eastAsia="Times New Roman" w:hAnsi="Sylfaen" w:cs="Sylfaen"/>
                <w:sz w:val="20"/>
                <w:szCs w:val="20"/>
                <w:bdr w:val="none" w:sz="0" w:space="0" w:color="auto" w:frame="1"/>
                <w:lang w:val="ka-GE" w:eastAsia="ru-RU"/>
              </w:rPr>
              <w:t>-11 ივლისი</w:t>
            </w:r>
          </w:p>
        </w:tc>
        <w:tc>
          <w:tcPr>
            <w:tcW w:w="1800" w:type="dxa"/>
            <w:vMerge w:val="restart"/>
            <w:tcBorders>
              <w:bottom w:val="single" w:sz="4" w:space="0" w:color="auto"/>
            </w:tcBorders>
          </w:tcPr>
          <w:p w:rsidR="00597142" w:rsidRPr="00A6625F"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ka-GE" w:eastAsia="ru-RU"/>
              </w:rPr>
            </w:pPr>
            <w:r w:rsidRPr="00A6625F">
              <w:rPr>
                <w:rFonts w:ascii="Sylfaen" w:eastAsia="Times New Roman" w:hAnsi="Sylfaen" w:cs="Sylfaen"/>
                <w:sz w:val="20"/>
                <w:szCs w:val="20"/>
                <w:bdr w:val="none" w:sz="0" w:space="0" w:color="auto" w:frame="1"/>
                <w:lang w:val="ru-RU" w:eastAsia="ru-RU"/>
              </w:rPr>
              <w:t>ბელგია, ბრიუსელი</w:t>
            </w:r>
          </w:p>
        </w:tc>
        <w:tc>
          <w:tcPr>
            <w:tcW w:w="2340" w:type="dxa"/>
            <w:tcBorders>
              <w:bottom w:val="single" w:sz="4" w:space="0" w:color="auto"/>
            </w:tcBorders>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დ. გაბაიძე</w:t>
            </w: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ზ. ჭურკვეიძე</w:t>
            </w: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c>
          <w:tcPr>
            <w:tcW w:w="9900" w:type="dxa"/>
            <w:vMerge w:val="restart"/>
            <w:tcBorders>
              <w:bottom w:val="single" w:sz="4" w:space="0" w:color="auto"/>
            </w:tcBorders>
          </w:tcPr>
          <w:p w:rsidR="00597142" w:rsidRPr="00A6625F"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A6625F">
              <w:rPr>
                <w:rFonts w:ascii="Sylfaen" w:eastAsia="Times New Roman" w:hAnsi="Sylfaen" w:cs="Sylfaen"/>
                <w:sz w:val="20"/>
                <w:szCs w:val="20"/>
                <w:bdr w:val="none" w:sz="0" w:space="0" w:color="auto" w:frame="1"/>
                <w:lang w:val="ru-RU" w:eastAsia="ru-RU"/>
              </w:rPr>
              <w:t>აჭარის უმაღლესი საბჭოს თავმჯდომარე დავით გაბაიძე, ბრიუსელში, ოფიციალური ვიზიტის ფარგლებში, ბიუჯეტისა და ადმინისტრაციის საკითხებში ევროკომისარ იოჰანეს ჰანს შეხვდა.</w:t>
            </w:r>
          </w:p>
          <w:p w:rsidR="00597142" w:rsidRPr="0072127C"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A6625F">
              <w:rPr>
                <w:rFonts w:ascii="Sylfaen" w:eastAsia="Times New Roman" w:hAnsi="Sylfaen" w:cs="Sylfaen"/>
                <w:sz w:val="20"/>
                <w:szCs w:val="20"/>
                <w:bdr w:val="none" w:sz="0" w:space="0" w:color="auto" w:frame="1"/>
                <w:lang w:val="ru-RU" w:eastAsia="ru-RU"/>
              </w:rPr>
              <w:t>დავით გაბაიძე, ბრიუსე</w:t>
            </w:r>
            <w:r w:rsidR="008D1CF7">
              <w:rPr>
                <w:rFonts w:ascii="Sylfaen" w:eastAsia="Times New Roman" w:hAnsi="Sylfaen" w:cs="Sylfaen"/>
                <w:sz w:val="20"/>
                <w:szCs w:val="20"/>
                <w:bdr w:val="none" w:sz="0" w:space="0" w:color="auto" w:frame="1"/>
                <w:lang w:val="ru-RU" w:eastAsia="ru-RU"/>
              </w:rPr>
              <w:t>ლში, აჭარის დელეგაციასთან ერთად</w:t>
            </w:r>
            <w:r w:rsidR="008D1CF7">
              <w:rPr>
                <w:rFonts w:ascii="Sylfaen" w:eastAsia="Times New Roman" w:hAnsi="Sylfaen" w:cs="Sylfaen"/>
                <w:sz w:val="20"/>
                <w:szCs w:val="20"/>
                <w:bdr w:val="none" w:sz="0" w:space="0" w:color="auto" w:frame="1"/>
                <w:lang w:val="ka-GE" w:eastAsia="ru-RU"/>
              </w:rPr>
              <w:t xml:space="preserve"> </w:t>
            </w:r>
            <w:r w:rsidRPr="00A6625F">
              <w:rPr>
                <w:rFonts w:ascii="Sylfaen" w:eastAsia="Times New Roman" w:hAnsi="Sylfaen" w:cs="Sylfaen"/>
                <w:sz w:val="20"/>
                <w:szCs w:val="20"/>
                <w:bdr w:val="none" w:sz="0" w:space="0" w:color="auto" w:frame="1"/>
                <w:lang w:val="ru-RU" w:eastAsia="ru-RU"/>
              </w:rPr>
              <w:t>ევროპის რეგიონთა ინსტიტუტის (IRE) ხელმძღვანელის ფრანც შაუსბერგერის მიწვევით იმყოფებ</w:t>
            </w:r>
            <w:r>
              <w:rPr>
                <w:rFonts w:ascii="Sylfaen" w:eastAsia="Times New Roman" w:hAnsi="Sylfaen" w:cs="Sylfaen"/>
                <w:sz w:val="20"/>
                <w:szCs w:val="20"/>
                <w:bdr w:val="none" w:sz="0" w:space="0" w:color="auto" w:frame="1"/>
                <w:lang w:val="ka-GE" w:eastAsia="ru-RU"/>
              </w:rPr>
              <w:t>ოდ</w:t>
            </w:r>
            <w:r w:rsidRPr="00A6625F">
              <w:rPr>
                <w:rFonts w:ascii="Sylfaen" w:eastAsia="Times New Roman" w:hAnsi="Sylfaen" w:cs="Sylfaen"/>
                <w:sz w:val="20"/>
                <w:szCs w:val="20"/>
                <w:bdr w:val="none" w:sz="0" w:space="0" w:color="auto" w:frame="1"/>
                <w:lang w:val="ru-RU" w:eastAsia="ru-RU"/>
              </w:rPr>
              <w:t xml:space="preserve">ა. ვიზიტის ფარგლებში </w:t>
            </w:r>
            <w:r>
              <w:rPr>
                <w:rFonts w:ascii="Sylfaen" w:eastAsia="Times New Roman" w:hAnsi="Sylfaen" w:cs="Sylfaen"/>
                <w:sz w:val="20"/>
                <w:szCs w:val="20"/>
                <w:bdr w:val="none" w:sz="0" w:space="0" w:color="auto" w:frame="1"/>
                <w:lang w:val="ka-GE" w:eastAsia="ru-RU"/>
              </w:rPr>
              <w:t>განხორციელდა</w:t>
            </w:r>
            <w:r w:rsidRPr="00A6625F">
              <w:rPr>
                <w:rFonts w:ascii="Sylfaen" w:eastAsia="Times New Roman" w:hAnsi="Sylfaen" w:cs="Sylfaen"/>
                <w:sz w:val="20"/>
                <w:szCs w:val="20"/>
                <w:bdr w:val="none" w:sz="0" w:space="0" w:color="auto" w:frame="1"/>
                <w:lang w:val="ru-RU" w:eastAsia="ru-RU"/>
              </w:rPr>
              <w:t xml:space="preserve"> შეხვედრები ევროკომისიის, ევროპარლამენტისა და ევროპის რეგიონთა კომიტეტის წარმომადგენლებთან.</w:t>
            </w:r>
          </w:p>
          <w:p w:rsidR="00597142" w:rsidRPr="007606CC"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7606CC">
              <w:rPr>
                <w:rFonts w:ascii="Sylfaen" w:eastAsia="Times New Roman" w:hAnsi="Sylfaen" w:cs="Sylfaen"/>
                <w:sz w:val="20"/>
                <w:szCs w:val="20"/>
                <w:bdr w:val="none" w:sz="0" w:space="0" w:color="auto" w:frame="1"/>
                <w:lang w:val="ru-RU" w:eastAsia="ru-RU"/>
              </w:rPr>
              <w:t xml:space="preserve">ბრიუსელში ამავე ვიზიტის ფარგლებში, აჭარის უმაღლესი საბჭოს თავმჯდომარე დავით გაბაიძე, ევროპარლამენტარ ლუკას მანდლის, ევროპის რეგიონთა კომიტეტის (COR) ვიცე-პრეზიდენტს აპოსტოლოს ციციკოსტასს, ევროპის რეგიონთა კომიტეტის (COR) გენერალურ მდივანს პეტრე ბლიზკოვსკისა და ავსტრიის ელჩს ევროკავშირში ნიკოლაუს მარჩიკს შევხდა. </w:t>
            </w:r>
          </w:p>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7606CC">
              <w:rPr>
                <w:rFonts w:ascii="Sylfaen" w:eastAsia="Times New Roman" w:hAnsi="Sylfaen" w:cs="Sylfaen"/>
                <w:sz w:val="20"/>
                <w:szCs w:val="20"/>
                <w:bdr w:val="none" w:sz="0" w:space="0" w:color="auto" w:frame="1"/>
                <w:lang w:val="ru-RU" w:eastAsia="ru-RU"/>
              </w:rPr>
              <w:t>შეხვედრებზე ყურადღება გამახვილდა საქართველოს ევროინტეგრაციის საკითხებსა და კანდიდატი ქვეყნის სტატუსის მინიჭების პროცესში ევროსტრუქტურების მხრიდან მხარდაჭერის მნიშვნელობაზე. საუბარი შეეხო ამ მიმართულებით რეგიონების ჩართულობასა და მათ როლს.</w:t>
            </w:r>
          </w:p>
          <w:p w:rsidR="00597142" w:rsidRPr="00AF6694"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AF6694">
              <w:rPr>
                <w:rFonts w:ascii="Sylfaen" w:eastAsia="Times New Roman" w:hAnsi="Sylfaen" w:cs="Sylfaen"/>
                <w:sz w:val="20"/>
                <w:szCs w:val="20"/>
                <w:bdr w:val="none" w:sz="0" w:space="0" w:color="auto" w:frame="1"/>
                <w:lang w:val="ru-RU" w:eastAsia="ru-RU"/>
              </w:rPr>
              <w:t>შეხვედრები ასევე გაიმართა ევროსტრუქტურებში ავსტრიის კარინტიისა და ზალცბურგის მიწების წარმომადგენლობების ხელმძღვანელებთან მარტინა რეტინგერთან და მიხაელა პეც-მიჩესთან</w:t>
            </w:r>
            <w:r>
              <w:rPr>
                <w:rFonts w:ascii="Sylfaen" w:eastAsia="Times New Roman" w:hAnsi="Sylfaen" w:cs="Sylfaen"/>
                <w:sz w:val="20"/>
                <w:szCs w:val="20"/>
                <w:bdr w:val="none" w:sz="0" w:space="0" w:color="auto" w:frame="1"/>
                <w:lang w:val="ka-GE" w:eastAsia="ru-RU"/>
              </w:rPr>
              <w:t>.</w:t>
            </w:r>
            <w:r w:rsidRPr="00AF6694">
              <w:rPr>
                <w:rFonts w:ascii="Sylfaen" w:eastAsia="Times New Roman" w:hAnsi="Sylfaen" w:cs="Sylfaen"/>
                <w:sz w:val="20"/>
                <w:szCs w:val="20"/>
                <w:bdr w:val="none" w:sz="0" w:space="0" w:color="auto" w:frame="1"/>
                <w:lang w:val="ru-RU" w:eastAsia="ru-RU"/>
              </w:rPr>
              <w:t xml:space="preserve"> </w:t>
            </w:r>
            <w:r w:rsidR="00AA4AA4">
              <w:rPr>
                <w:rFonts w:ascii="Sylfaen" w:eastAsia="Times New Roman" w:hAnsi="Sylfaen" w:cs="Sylfaen"/>
                <w:sz w:val="20"/>
                <w:szCs w:val="20"/>
                <w:bdr w:val="none" w:sz="0" w:space="0" w:color="auto" w:frame="1"/>
                <w:lang w:val="ru-RU" w:eastAsia="ru-RU"/>
              </w:rPr>
              <w:lastRenderedPageBreak/>
              <w:t>შეხვედრაზე</w:t>
            </w:r>
            <w:r w:rsidRPr="00AF6694">
              <w:rPr>
                <w:rFonts w:ascii="Sylfaen" w:eastAsia="Times New Roman" w:hAnsi="Sylfaen" w:cs="Sylfaen"/>
                <w:sz w:val="20"/>
                <w:szCs w:val="20"/>
                <w:bdr w:val="none" w:sz="0" w:space="0" w:color="auto" w:frame="1"/>
                <w:lang w:val="ru-RU" w:eastAsia="ru-RU"/>
              </w:rPr>
              <w:t xml:space="preserve"> მხარეებმა ისაუბრეს რ</w:t>
            </w:r>
            <w:r w:rsidR="00AA4AA4">
              <w:rPr>
                <w:rFonts w:ascii="Sylfaen" w:eastAsia="Times New Roman" w:hAnsi="Sylfaen" w:cs="Sylfaen"/>
                <w:sz w:val="20"/>
                <w:szCs w:val="20"/>
                <w:bdr w:val="none" w:sz="0" w:space="0" w:color="auto" w:frame="1"/>
                <w:lang w:val="ru-RU" w:eastAsia="ru-RU"/>
              </w:rPr>
              <w:t>ეგიონებს შორის კავშირების როლზე</w:t>
            </w:r>
            <w:r w:rsidR="00AA4AA4">
              <w:rPr>
                <w:rFonts w:ascii="Sylfaen" w:eastAsia="Times New Roman" w:hAnsi="Sylfaen" w:cs="Sylfaen"/>
                <w:sz w:val="20"/>
                <w:szCs w:val="20"/>
                <w:bdr w:val="none" w:sz="0" w:space="0" w:color="auto" w:frame="1"/>
                <w:lang w:val="ka-GE" w:eastAsia="ru-RU"/>
              </w:rPr>
              <w:t xml:space="preserve"> და</w:t>
            </w:r>
            <w:r w:rsidRPr="00AF6694">
              <w:rPr>
                <w:rFonts w:ascii="Sylfaen" w:eastAsia="Times New Roman" w:hAnsi="Sylfaen" w:cs="Sylfaen"/>
                <w:sz w:val="20"/>
                <w:szCs w:val="20"/>
                <w:bdr w:val="none" w:sz="0" w:space="0" w:color="auto" w:frame="1"/>
                <w:lang w:val="ru-RU" w:eastAsia="ru-RU"/>
              </w:rPr>
              <w:t xml:space="preserve"> ერთობლივი პროექტების განხორციელების პერსპექტივებზე.</w:t>
            </w:r>
          </w:p>
          <w:p w:rsidR="00597142" w:rsidRDefault="00597142" w:rsidP="00657DA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AF6694">
              <w:rPr>
                <w:rFonts w:ascii="Sylfaen" w:eastAsia="Times New Roman" w:hAnsi="Sylfaen" w:cs="Sylfaen"/>
                <w:sz w:val="20"/>
                <w:szCs w:val="20"/>
                <w:bdr w:val="none" w:sz="0" w:space="0" w:color="auto" w:frame="1"/>
                <w:lang w:val="ru-RU" w:eastAsia="ru-RU"/>
              </w:rPr>
              <w:t>აჭარის დელეგაციის წევრებმა შეხვედრები გამართეს ჩეხეთის ლიბერეცის მხარის ჰეტმანთან მარტინ პუტასთან, ქვემო სილეზიის მარშალთან ცეზარ პშიბილსკისთან, იტალიის ავტონომიური რეგიონის ფრიული ვენეცია ჯულიას პრეზიდენტთან მასიმილიანო ფედრიგასთან, ბრიუსელში ქვემო სილეზიის (პოლონეთი) რეგიონ</w:t>
            </w:r>
            <w:r w:rsidR="00AA4AA4">
              <w:rPr>
                <w:rFonts w:ascii="Sylfaen" w:eastAsia="Times New Roman" w:hAnsi="Sylfaen" w:cs="Sylfaen"/>
                <w:sz w:val="20"/>
                <w:szCs w:val="20"/>
                <w:bdr w:val="none" w:sz="0" w:space="0" w:color="auto" w:frame="1"/>
                <w:lang w:val="ka-GE" w:eastAsia="ru-RU"/>
              </w:rPr>
              <w:t>ული</w:t>
            </w:r>
            <w:r w:rsidRPr="00AF6694">
              <w:rPr>
                <w:rFonts w:ascii="Sylfaen" w:eastAsia="Times New Roman" w:hAnsi="Sylfaen" w:cs="Sylfaen"/>
                <w:sz w:val="20"/>
                <w:szCs w:val="20"/>
                <w:bdr w:val="none" w:sz="0" w:space="0" w:color="auto" w:frame="1"/>
                <w:lang w:val="ru-RU" w:eastAsia="ru-RU"/>
              </w:rPr>
              <w:t xml:space="preserve"> ოფისის ხელმძღვანელთან კატარინა სვიეტოსლავსკასთან, ავსტრიის ტელე-რადიო კომპანია ORF-ის საგარეო ოფისის ხელმძღვანელთან ბრიუსელში, რაფაელა შაიდრაიტერთან.</w:t>
            </w:r>
          </w:p>
          <w:p w:rsidR="003D6056" w:rsidRPr="0072127C" w:rsidRDefault="003D6056" w:rsidP="00657DA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597142" w:rsidRPr="0072127C" w:rsidTr="0054285F">
        <w:trPr>
          <w:trHeight w:val="375"/>
        </w:trPr>
        <w:tc>
          <w:tcPr>
            <w:tcW w:w="1350" w:type="dxa"/>
            <w:vMerge/>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c>
          <w:tcPr>
            <w:tcW w:w="1800" w:type="dxa"/>
            <w:vMerge/>
          </w:tcPr>
          <w:p w:rsidR="00597142" w:rsidRPr="00A6625F"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p>
        </w:tc>
        <w:tc>
          <w:tcPr>
            <w:tcW w:w="2340" w:type="dxa"/>
          </w:tcPr>
          <w:p w:rsidR="00597142" w:rsidRDefault="00597142" w:rsidP="00597142">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4D3785">
              <w:rPr>
                <w:rFonts w:ascii="Sylfaen" w:eastAsia="Times New Roman" w:hAnsi="Sylfaen" w:cs="Sylfaen"/>
                <w:sz w:val="20"/>
                <w:szCs w:val="20"/>
                <w:bdr w:val="none" w:sz="0" w:space="0" w:color="auto" w:frame="1"/>
                <w:lang w:val="ru-RU" w:eastAsia="ru-RU"/>
              </w:rPr>
              <w:t xml:space="preserve">დელეგაციის </w:t>
            </w:r>
            <w:r>
              <w:rPr>
                <w:rFonts w:ascii="Sylfaen" w:eastAsia="Times New Roman" w:hAnsi="Sylfaen" w:cs="Sylfaen"/>
                <w:sz w:val="20"/>
                <w:szCs w:val="20"/>
                <w:bdr w:val="none" w:sz="0" w:space="0" w:color="auto" w:frame="1"/>
                <w:lang w:val="ka-GE" w:eastAsia="ru-RU"/>
              </w:rPr>
              <w:t xml:space="preserve">სხვა </w:t>
            </w:r>
            <w:r w:rsidRPr="004D3785">
              <w:rPr>
                <w:rFonts w:ascii="Sylfaen" w:eastAsia="Times New Roman" w:hAnsi="Sylfaen" w:cs="Sylfaen"/>
                <w:sz w:val="20"/>
                <w:szCs w:val="20"/>
                <w:bdr w:val="none" w:sz="0" w:space="0" w:color="auto" w:frame="1"/>
                <w:lang w:val="ru-RU" w:eastAsia="ru-RU"/>
              </w:rPr>
              <w:t>წევრი</w:t>
            </w:r>
          </w:p>
        </w:tc>
        <w:tc>
          <w:tcPr>
            <w:tcW w:w="9900" w:type="dxa"/>
            <w:vMerge/>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597142" w:rsidRPr="0072127C" w:rsidTr="0054285F">
        <w:trPr>
          <w:trHeight w:val="1080"/>
        </w:trPr>
        <w:tc>
          <w:tcPr>
            <w:tcW w:w="1350" w:type="dxa"/>
            <w:vMerge/>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c>
          <w:tcPr>
            <w:tcW w:w="1800" w:type="dxa"/>
            <w:vMerge/>
          </w:tcPr>
          <w:p w:rsidR="00597142" w:rsidRPr="00A6625F" w:rsidRDefault="00597142" w:rsidP="00597142">
            <w:pPr>
              <w:widowControl/>
              <w:shd w:val="clear" w:color="auto" w:fill="FFFFFF"/>
              <w:autoSpaceDE/>
              <w:autoSpaceDN/>
              <w:spacing w:line="276" w:lineRule="auto"/>
              <w:jc w:val="center"/>
              <w:textAlignment w:val="baseline"/>
              <w:rPr>
                <w:rFonts w:ascii="Sylfaen" w:eastAsia="Times New Roman" w:hAnsi="Sylfaen" w:cs="Sylfaen"/>
                <w:sz w:val="20"/>
                <w:szCs w:val="20"/>
                <w:bdr w:val="none" w:sz="0" w:space="0" w:color="auto" w:frame="1"/>
                <w:lang w:val="ru-RU" w:eastAsia="ru-RU"/>
              </w:rPr>
            </w:pPr>
          </w:p>
        </w:tc>
        <w:tc>
          <w:tcPr>
            <w:tcW w:w="2340" w:type="dxa"/>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აჭარის სოფლის მეურნეობის მინისტრი</w:t>
            </w:r>
          </w:p>
          <w:p w:rsidR="00597142" w:rsidRPr="00431BBF" w:rsidRDefault="00597142" w:rsidP="00843014">
            <w:pPr>
              <w:widowControl/>
              <w:shd w:val="clear" w:color="auto" w:fill="FFFFFF"/>
              <w:autoSpaceDE/>
              <w:autoSpaceDN/>
              <w:spacing w:line="276" w:lineRule="auto"/>
              <w:ind w:firstLine="256"/>
              <w:jc w:val="center"/>
              <w:textAlignment w:val="baseline"/>
              <w:rPr>
                <w:rFonts w:ascii="Sylfaen" w:eastAsia="Times New Roman" w:hAnsi="Sylfaen" w:cs="Sylfaen"/>
                <w:b/>
                <w:sz w:val="20"/>
                <w:szCs w:val="20"/>
                <w:bdr w:val="none" w:sz="0" w:space="0" w:color="auto" w:frame="1"/>
                <w:lang w:val="ka-GE" w:eastAsia="ru-RU"/>
              </w:rPr>
            </w:pPr>
            <w:r w:rsidRPr="00431BBF">
              <w:rPr>
                <w:rFonts w:ascii="Sylfaen" w:eastAsia="Times New Roman" w:hAnsi="Sylfaen" w:cs="Sylfaen"/>
                <w:b/>
                <w:sz w:val="20"/>
                <w:szCs w:val="20"/>
                <w:bdr w:val="none" w:sz="0" w:space="0" w:color="auto" w:frame="1"/>
                <w:lang w:val="ka-GE" w:eastAsia="ru-RU"/>
              </w:rPr>
              <w:t>ზ. შავაძე</w:t>
            </w:r>
          </w:p>
        </w:tc>
        <w:tc>
          <w:tcPr>
            <w:tcW w:w="9900" w:type="dxa"/>
            <w:vMerge/>
          </w:tcPr>
          <w:p w:rsidR="00597142" w:rsidRDefault="00597142" w:rsidP="00597142">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396A07" w:rsidRPr="0072127C" w:rsidTr="00843014">
        <w:trPr>
          <w:trHeight w:val="683"/>
        </w:trPr>
        <w:tc>
          <w:tcPr>
            <w:tcW w:w="1350" w:type="dxa"/>
            <w:shd w:val="clear" w:color="auto" w:fill="DBE5F1" w:themeFill="accent1" w:themeFillTint="33"/>
          </w:tcPr>
          <w:p w:rsidR="00396A07" w:rsidRPr="003577A0" w:rsidRDefault="00396A07" w:rsidP="00396A07">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396A07" w:rsidRPr="003577A0" w:rsidRDefault="00396A07" w:rsidP="00396A07">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396A07" w:rsidRPr="003577A0" w:rsidRDefault="00396A07" w:rsidP="00396A07">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396A07" w:rsidRPr="003577A0" w:rsidRDefault="00396A07" w:rsidP="00396A07">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396A07" w:rsidRPr="0072127C" w:rsidTr="0054285F">
        <w:trPr>
          <w:trHeight w:val="1080"/>
        </w:trPr>
        <w:tc>
          <w:tcPr>
            <w:tcW w:w="1350" w:type="dxa"/>
          </w:tcPr>
          <w:p w:rsidR="00396A07" w:rsidRPr="00B62C77" w:rsidRDefault="00396A07" w:rsidP="00396A07">
            <w:pPr>
              <w:widowControl/>
              <w:autoSpaceDE/>
              <w:autoSpaceDN/>
              <w:spacing w:line="276" w:lineRule="auto"/>
              <w:ind w:right="30"/>
              <w:jc w:val="center"/>
              <w:rPr>
                <w:rFonts w:ascii="Sylfaen" w:eastAsia="Times New Roman" w:hAnsi="Sylfaen" w:cs="Times New Roman"/>
                <w:sz w:val="20"/>
                <w:szCs w:val="20"/>
                <w:lang w:val="ka-GE" w:eastAsia="ru-RU"/>
              </w:rPr>
            </w:pPr>
            <w:r w:rsidRPr="00B62C77">
              <w:rPr>
                <w:rFonts w:ascii="Sylfaen" w:eastAsia="Times New Roman" w:hAnsi="Sylfaen" w:cs="Times New Roman"/>
                <w:sz w:val="20"/>
                <w:szCs w:val="20"/>
                <w:lang w:val="ka-GE" w:eastAsia="ru-RU"/>
              </w:rPr>
              <w:t>20-25 ივლისი</w:t>
            </w:r>
          </w:p>
        </w:tc>
        <w:tc>
          <w:tcPr>
            <w:tcW w:w="1800" w:type="dxa"/>
          </w:tcPr>
          <w:p w:rsidR="00396A07" w:rsidRPr="00B62C77" w:rsidRDefault="00396A07" w:rsidP="00396A07">
            <w:pPr>
              <w:widowControl/>
              <w:autoSpaceDE/>
              <w:autoSpaceDN/>
              <w:spacing w:line="276" w:lineRule="auto"/>
              <w:ind w:right="30"/>
              <w:jc w:val="center"/>
              <w:rPr>
                <w:rFonts w:ascii="Sylfaen" w:eastAsia="Times New Roman" w:hAnsi="Sylfaen" w:cs="Times New Roman"/>
                <w:sz w:val="20"/>
                <w:szCs w:val="20"/>
                <w:lang w:val="ka-GE" w:eastAsia="ru-RU"/>
              </w:rPr>
            </w:pPr>
            <w:r w:rsidRPr="00B62C77">
              <w:rPr>
                <w:rFonts w:ascii="Sylfaen" w:eastAsia="Times New Roman" w:hAnsi="Sylfaen" w:cs="Times New Roman"/>
                <w:sz w:val="20"/>
                <w:szCs w:val="20"/>
                <w:lang w:val="ka-GE" w:eastAsia="ru-RU"/>
              </w:rPr>
              <w:t>ბულგარეთი, ბურგასი</w:t>
            </w:r>
          </w:p>
        </w:tc>
        <w:tc>
          <w:tcPr>
            <w:tcW w:w="2340" w:type="dxa"/>
          </w:tcPr>
          <w:p w:rsidR="00396A07" w:rsidRPr="00B62C77" w:rsidRDefault="00396A07" w:rsidP="00396A07">
            <w:pPr>
              <w:widowControl/>
              <w:autoSpaceDE/>
              <w:autoSpaceDN/>
              <w:spacing w:line="276" w:lineRule="auto"/>
              <w:ind w:right="30"/>
              <w:jc w:val="center"/>
              <w:rPr>
                <w:rFonts w:ascii="Sylfaen" w:eastAsia="Times New Roman" w:hAnsi="Sylfaen" w:cs="Times New Roman"/>
                <w:sz w:val="20"/>
                <w:szCs w:val="20"/>
                <w:lang w:val="ka-GE" w:eastAsia="ru-RU"/>
              </w:rPr>
            </w:pPr>
            <w:r w:rsidRPr="00B62C77">
              <w:rPr>
                <w:rFonts w:ascii="Sylfaen" w:eastAsia="Times New Roman" w:hAnsi="Sylfaen" w:cs="Times New Roman"/>
                <w:sz w:val="20"/>
                <w:szCs w:val="20"/>
                <w:lang w:val="ka-GE" w:eastAsia="ru-RU"/>
              </w:rPr>
              <w:t>ტ. აროშიძე</w:t>
            </w:r>
          </w:p>
        </w:tc>
        <w:tc>
          <w:tcPr>
            <w:tcW w:w="9900" w:type="dxa"/>
          </w:tcPr>
          <w:p w:rsidR="00396A07" w:rsidRPr="00B62C77" w:rsidRDefault="00C2239E" w:rsidP="00AA4AA4">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62C77">
              <w:rPr>
                <w:rFonts w:ascii="Sylfaen" w:eastAsia="Times New Roman" w:hAnsi="Sylfaen" w:cs="Sylfaen"/>
                <w:sz w:val="20"/>
                <w:szCs w:val="20"/>
                <w:bdr w:val="none" w:sz="0" w:space="0" w:color="auto" w:frame="1"/>
                <w:lang w:val="ka-GE" w:eastAsia="ru-RU"/>
              </w:rPr>
              <w:t xml:space="preserve">ვიზიტის ფარგლებში უმაღლესი საბჭოს თავმჯდომარის მოადგილე ტიტე აროშიძე </w:t>
            </w:r>
            <w:r w:rsidRPr="00B62C77">
              <w:rPr>
                <w:rFonts w:ascii="Sylfaen" w:eastAsia="Times New Roman" w:hAnsi="Sylfaen" w:cs="Sylfaen"/>
                <w:sz w:val="20"/>
                <w:szCs w:val="20"/>
                <w:bdr w:val="none" w:sz="0" w:space="0" w:color="auto" w:frame="1"/>
                <w:lang w:val="ru-RU" w:eastAsia="ru-RU"/>
              </w:rPr>
              <w:t>ბულგარეთის რესპუბლიკის ქალაქ ბურგასში „ლურჯ“ სამიტ</w:t>
            </w:r>
            <w:r w:rsidR="00B62C77" w:rsidRPr="00B62C77">
              <w:rPr>
                <w:rFonts w:ascii="Sylfaen" w:eastAsia="Times New Roman" w:hAnsi="Sylfaen" w:cs="Sylfaen"/>
                <w:sz w:val="20"/>
                <w:szCs w:val="20"/>
                <w:bdr w:val="none" w:sz="0" w:space="0" w:color="auto" w:frame="1"/>
                <w:lang w:val="ka-GE" w:eastAsia="ru-RU"/>
              </w:rPr>
              <w:t>ს</w:t>
            </w:r>
            <w:r w:rsidRPr="00B62C77">
              <w:rPr>
                <w:rFonts w:ascii="Sylfaen" w:eastAsia="Times New Roman" w:hAnsi="Sylfaen" w:cs="Sylfaen"/>
                <w:sz w:val="20"/>
                <w:szCs w:val="20"/>
                <w:bdr w:val="none" w:sz="0" w:space="0" w:color="auto" w:frame="1"/>
                <w:lang w:val="ru-RU" w:eastAsia="ru-RU"/>
              </w:rPr>
              <w:t xml:space="preserve"> და ინოვაციის გამოფენა</w:t>
            </w:r>
            <w:r w:rsidR="00B62C77" w:rsidRPr="00B62C77">
              <w:rPr>
                <w:rFonts w:ascii="Sylfaen" w:eastAsia="Times New Roman" w:hAnsi="Sylfaen" w:cs="Sylfaen"/>
                <w:sz w:val="20"/>
                <w:szCs w:val="20"/>
                <w:bdr w:val="none" w:sz="0" w:space="0" w:color="auto" w:frame="1"/>
                <w:lang w:val="ka-GE" w:eastAsia="ru-RU"/>
              </w:rPr>
              <w:t>ს</w:t>
            </w:r>
            <w:r w:rsidRPr="00B62C77">
              <w:rPr>
                <w:rFonts w:ascii="Sylfaen" w:eastAsia="Times New Roman" w:hAnsi="Sylfaen" w:cs="Sylfaen"/>
                <w:sz w:val="20"/>
                <w:szCs w:val="20"/>
                <w:bdr w:val="none" w:sz="0" w:space="0" w:color="auto" w:frame="1"/>
                <w:lang w:val="ru-RU" w:eastAsia="ru-RU"/>
              </w:rPr>
              <w:t xml:space="preserve"> და</w:t>
            </w:r>
            <w:r w:rsidRPr="00B62C77">
              <w:rPr>
                <w:rFonts w:ascii="Sylfaen" w:eastAsia="Times New Roman" w:hAnsi="Sylfaen" w:cs="Sylfaen"/>
                <w:sz w:val="20"/>
                <w:szCs w:val="20"/>
                <w:bdr w:val="none" w:sz="0" w:space="0" w:color="auto" w:frame="1"/>
                <w:lang w:val="ka-GE" w:eastAsia="ru-RU"/>
              </w:rPr>
              <w:t>ესწრო.</w:t>
            </w:r>
          </w:p>
        </w:tc>
      </w:tr>
      <w:tr w:rsidR="00872D55" w:rsidRPr="0072127C" w:rsidTr="00843014">
        <w:trPr>
          <w:trHeight w:val="692"/>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872D55" w:rsidRPr="0072127C" w:rsidTr="0054285F">
        <w:trPr>
          <w:trHeight w:val="1080"/>
        </w:trPr>
        <w:tc>
          <w:tcPr>
            <w:tcW w:w="1350" w:type="dxa"/>
          </w:tcPr>
          <w:p w:rsidR="00872D55" w:rsidRPr="003D6056"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3D6056">
              <w:rPr>
                <w:rFonts w:ascii="Sylfaen" w:eastAsia="Times New Roman" w:hAnsi="Sylfaen" w:cs="Times New Roman"/>
                <w:sz w:val="20"/>
                <w:szCs w:val="20"/>
                <w:lang w:val="ka-GE" w:eastAsia="ru-RU"/>
              </w:rPr>
              <w:t>25-29 ივლისი</w:t>
            </w:r>
          </w:p>
        </w:tc>
        <w:tc>
          <w:tcPr>
            <w:tcW w:w="1800" w:type="dxa"/>
          </w:tcPr>
          <w:p w:rsidR="00872D55" w:rsidRPr="003D6056"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3D6056">
              <w:rPr>
                <w:rFonts w:ascii="Sylfaen" w:eastAsia="Times New Roman" w:hAnsi="Sylfaen" w:cs="Times New Roman"/>
                <w:sz w:val="20"/>
                <w:szCs w:val="20"/>
                <w:lang w:val="ka-GE" w:eastAsia="ru-RU"/>
              </w:rPr>
              <w:t>ბელგია, ბრიუსელი</w:t>
            </w:r>
          </w:p>
        </w:tc>
        <w:tc>
          <w:tcPr>
            <w:tcW w:w="2340" w:type="dxa"/>
          </w:tcPr>
          <w:p w:rsidR="00872D55" w:rsidRPr="003D6056"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3D6056">
              <w:rPr>
                <w:rFonts w:ascii="Sylfaen" w:eastAsia="Times New Roman" w:hAnsi="Sylfaen" w:cs="Times New Roman"/>
                <w:sz w:val="20"/>
                <w:szCs w:val="20"/>
                <w:lang w:val="ka-GE" w:eastAsia="ru-RU"/>
              </w:rPr>
              <w:t>ვ. მგალობლიშვილი</w:t>
            </w:r>
          </w:p>
        </w:tc>
        <w:tc>
          <w:tcPr>
            <w:tcW w:w="9900" w:type="dxa"/>
          </w:tcPr>
          <w:p w:rsidR="00872D55" w:rsidRPr="003D6056"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3D6056">
              <w:rPr>
                <w:rFonts w:ascii="Sylfaen" w:eastAsia="Times New Roman" w:hAnsi="Sylfaen" w:cs="Sylfaen"/>
                <w:sz w:val="20"/>
                <w:szCs w:val="20"/>
                <w:bdr w:val="none" w:sz="0" w:space="0" w:color="auto" w:frame="1"/>
                <w:lang w:val="ka-GE" w:eastAsia="ru-RU"/>
              </w:rPr>
              <w:t>ვიზიტის ფარგლებშ</w:t>
            </w:r>
            <w:r w:rsidR="0064656A" w:rsidRPr="003D6056">
              <w:rPr>
                <w:rFonts w:ascii="Sylfaen" w:eastAsia="Times New Roman" w:hAnsi="Sylfaen" w:cs="Sylfaen"/>
                <w:sz w:val="20"/>
                <w:szCs w:val="20"/>
                <w:bdr w:val="none" w:sz="0" w:space="0" w:color="auto" w:frame="1"/>
                <w:lang w:val="ka-GE" w:eastAsia="ru-RU"/>
              </w:rPr>
              <w:t>ი</w:t>
            </w:r>
            <w:r w:rsidRPr="003D6056">
              <w:rPr>
                <w:rFonts w:ascii="Sylfaen" w:eastAsia="Times New Roman" w:hAnsi="Sylfaen" w:cs="Sylfaen"/>
                <w:sz w:val="20"/>
                <w:szCs w:val="20"/>
                <w:bdr w:val="none" w:sz="0" w:space="0" w:color="auto" w:frame="1"/>
                <w:lang w:val="ka-GE" w:eastAsia="ru-RU"/>
              </w:rPr>
              <w:t xml:space="preserve"> შეხვედრა გაიმართა </w:t>
            </w:r>
            <w:r w:rsidRPr="003D6056">
              <w:rPr>
                <w:rFonts w:ascii="Sylfaen" w:eastAsia="Times New Roman" w:hAnsi="Sylfaen" w:cs="Sylfaen"/>
                <w:sz w:val="20"/>
                <w:szCs w:val="20"/>
                <w:bdr w:val="none" w:sz="0" w:space="0" w:color="auto" w:frame="1"/>
                <w:lang w:val="ru-RU" w:eastAsia="ru-RU"/>
              </w:rPr>
              <w:t>ევროპარლამენტში</w:t>
            </w:r>
            <w:r w:rsidRPr="003D6056">
              <w:rPr>
                <w:rFonts w:ascii="Sylfaen" w:eastAsia="Times New Roman" w:hAnsi="Sylfaen" w:cs="Sylfaen"/>
                <w:sz w:val="20"/>
                <w:szCs w:val="20"/>
                <w:bdr w:val="none" w:sz="0" w:space="0" w:color="auto" w:frame="1"/>
                <w:lang w:val="ka-GE" w:eastAsia="ru-RU"/>
              </w:rPr>
              <w:t xml:space="preserve">, </w:t>
            </w:r>
            <w:r w:rsidRPr="003D6056">
              <w:rPr>
                <w:rFonts w:ascii="Sylfaen" w:eastAsia="Times New Roman" w:hAnsi="Sylfaen" w:cs="Sylfaen"/>
                <w:sz w:val="20"/>
                <w:szCs w:val="20"/>
                <w:bdr w:val="none" w:sz="0" w:space="0" w:color="auto" w:frame="1"/>
                <w:lang w:val="ru-RU" w:eastAsia="ru-RU"/>
              </w:rPr>
              <w:t>საერთაშორისო ფონდის „უკეთესი მმარ</w:t>
            </w:r>
            <w:r w:rsidR="00AA4AA4">
              <w:rPr>
                <w:rFonts w:ascii="Sylfaen" w:eastAsia="Times New Roman" w:hAnsi="Sylfaen" w:cs="Sylfaen"/>
                <w:sz w:val="20"/>
                <w:szCs w:val="20"/>
                <w:bdr w:val="none" w:sz="0" w:space="0" w:color="auto" w:frame="1"/>
                <w:lang w:val="ru-RU" w:eastAsia="ru-RU"/>
              </w:rPr>
              <w:t>თველობისთვის“ წარმომადგენელთან</w:t>
            </w:r>
            <w:r w:rsidRPr="003D6056">
              <w:rPr>
                <w:rFonts w:ascii="Sylfaen" w:eastAsia="Times New Roman" w:hAnsi="Sylfaen" w:cs="Sylfaen"/>
                <w:sz w:val="20"/>
                <w:szCs w:val="20"/>
                <w:bdr w:val="none" w:sz="0" w:space="0" w:color="auto" w:frame="1"/>
                <w:lang w:val="ka-GE" w:eastAsia="ru-RU"/>
              </w:rPr>
              <w:t xml:space="preserve"> </w:t>
            </w:r>
            <w:r w:rsidRPr="003D6056">
              <w:rPr>
                <w:rFonts w:ascii="Sylfaen" w:eastAsia="Times New Roman" w:hAnsi="Sylfaen" w:cs="Sylfaen"/>
                <w:sz w:val="20"/>
                <w:szCs w:val="20"/>
                <w:bdr w:val="none" w:sz="0" w:space="0" w:color="auto" w:frame="1"/>
                <w:lang w:val="ru-RU" w:eastAsia="ru-RU"/>
              </w:rPr>
              <w:t>ევროკავშირის აღმოსავლეთ პარტნიორობის პროგრამის საკითხებ</w:t>
            </w:r>
            <w:r w:rsidRPr="003D6056">
              <w:rPr>
                <w:rFonts w:ascii="Sylfaen" w:eastAsia="Times New Roman" w:hAnsi="Sylfaen" w:cs="Sylfaen"/>
                <w:sz w:val="20"/>
                <w:szCs w:val="20"/>
                <w:bdr w:val="none" w:sz="0" w:space="0" w:color="auto" w:frame="1"/>
                <w:lang w:val="ka-GE" w:eastAsia="ru-RU"/>
              </w:rPr>
              <w:t>თან დაკავშირებით.</w:t>
            </w:r>
          </w:p>
          <w:p w:rsidR="00872D55" w:rsidRPr="003D6056"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872D55" w:rsidRPr="0072127C" w:rsidTr="00983CCB">
        <w:trPr>
          <w:trHeight w:val="737"/>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872D55" w:rsidRPr="0072127C" w:rsidTr="0054285F">
        <w:trPr>
          <w:trHeight w:val="965"/>
        </w:trPr>
        <w:tc>
          <w:tcPr>
            <w:tcW w:w="135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7-10</w:t>
            </w:r>
          </w:p>
          <w:p w:rsidR="00872D55" w:rsidRPr="0023387D"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23387D">
              <w:rPr>
                <w:rFonts w:ascii="Sylfaen" w:eastAsia="Times New Roman" w:hAnsi="Sylfaen" w:cs="Times New Roman"/>
                <w:sz w:val="20"/>
                <w:szCs w:val="20"/>
                <w:lang w:val="ka-GE" w:eastAsia="ru-RU"/>
              </w:rPr>
              <w:t>აგვისტო</w:t>
            </w:r>
          </w:p>
        </w:tc>
        <w:tc>
          <w:tcPr>
            <w:tcW w:w="180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23387D">
              <w:rPr>
                <w:rFonts w:ascii="Sylfaen" w:eastAsia="Times New Roman" w:hAnsi="Sylfaen" w:cs="Times New Roman"/>
                <w:sz w:val="20"/>
                <w:szCs w:val="20"/>
                <w:lang w:val="ka-GE" w:eastAsia="ru-RU"/>
              </w:rPr>
              <w:t>ისრაელი</w:t>
            </w:r>
            <w:r>
              <w:rPr>
                <w:rFonts w:ascii="Sylfaen" w:eastAsia="Times New Roman" w:hAnsi="Sylfaen" w:cs="Times New Roman"/>
                <w:sz w:val="20"/>
                <w:szCs w:val="20"/>
                <w:lang w:val="ka-GE" w:eastAsia="ru-RU"/>
              </w:rPr>
              <w:t>,</w:t>
            </w:r>
          </w:p>
          <w:p w:rsidR="00872D55" w:rsidRPr="0023387D"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იერუსალიმი</w:t>
            </w:r>
          </w:p>
        </w:tc>
        <w:tc>
          <w:tcPr>
            <w:tcW w:w="2340" w:type="dxa"/>
            <w:shd w:val="clear" w:color="auto" w:fill="auto"/>
          </w:tcPr>
          <w:p w:rsidR="00872D55" w:rsidRPr="003577A0"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Times New Roman"/>
                <w:b/>
                <w:sz w:val="20"/>
                <w:szCs w:val="20"/>
                <w:lang w:val="ka-GE" w:eastAsia="ru-RU"/>
              </w:rPr>
            </w:pPr>
            <w:r w:rsidRPr="0023387D">
              <w:rPr>
                <w:rFonts w:ascii="Sylfaen" w:eastAsia="Times New Roman" w:hAnsi="Sylfaen" w:cs="Sylfaen"/>
                <w:sz w:val="20"/>
                <w:szCs w:val="20"/>
                <w:bdr w:val="none" w:sz="0" w:space="0" w:color="auto" w:frame="1"/>
                <w:lang w:val="ka-GE" w:eastAsia="ru-RU"/>
              </w:rPr>
              <w:t>დ. გაბაიძე</w:t>
            </w:r>
          </w:p>
        </w:tc>
        <w:tc>
          <w:tcPr>
            <w:tcW w:w="9900" w:type="dxa"/>
            <w:shd w:val="clear" w:color="auto" w:fill="auto"/>
          </w:tcPr>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ოფიციალური ვიზიტის ფარგლებში, შეხვედრები გაი</w:t>
            </w:r>
            <w:r>
              <w:rPr>
                <w:rFonts w:ascii="Sylfaen" w:eastAsia="Times New Roman" w:hAnsi="Sylfaen" w:cs="Sylfaen"/>
                <w:sz w:val="20"/>
                <w:szCs w:val="20"/>
                <w:bdr w:val="none" w:sz="0" w:space="0" w:color="auto" w:frame="1"/>
                <w:lang w:val="ka-GE" w:eastAsia="ru-RU"/>
              </w:rPr>
              <w:t>მართა ქნესეთის თავმჯდომარესთან</w:t>
            </w:r>
            <w:r w:rsidR="00AA4AA4">
              <w:rPr>
                <w:rFonts w:ascii="Sylfaen" w:eastAsia="Times New Roman" w:hAnsi="Sylfaen" w:cs="Sylfaen"/>
                <w:sz w:val="20"/>
                <w:szCs w:val="20"/>
                <w:bdr w:val="none" w:sz="0" w:space="0" w:color="auto" w:frame="1"/>
                <w:lang w:val="ka-GE" w:eastAsia="ru-RU"/>
              </w:rPr>
              <w:t xml:space="preserve"> </w:t>
            </w:r>
            <w:r w:rsidRPr="000558A7">
              <w:rPr>
                <w:rFonts w:ascii="Sylfaen" w:eastAsia="Times New Roman" w:hAnsi="Sylfaen" w:cs="Sylfaen"/>
                <w:sz w:val="20"/>
                <w:szCs w:val="20"/>
                <w:bdr w:val="none" w:sz="0" w:space="0" w:color="auto" w:frame="1"/>
                <w:lang w:val="ka-GE" w:eastAsia="ru-RU"/>
              </w:rPr>
              <w:t>ამირ ოჰანასთან, ისრაელ-საქართველოს მე</w:t>
            </w:r>
            <w:r>
              <w:rPr>
                <w:rFonts w:ascii="Sylfaen" w:eastAsia="Times New Roman" w:hAnsi="Sylfaen" w:cs="Sylfaen"/>
                <w:sz w:val="20"/>
                <w:szCs w:val="20"/>
                <w:bdr w:val="none" w:sz="0" w:space="0" w:color="auto" w:frame="1"/>
                <w:lang w:val="ka-GE" w:eastAsia="ru-RU"/>
              </w:rPr>
              <w:t>გობრობის ჯგუფის ხელმძღვანელთან</w:t>
            </w:r>
            <w:r w:rsidR="00AA4AA4">
              <w:rPr>
                <w:rFonts w:ascii="Sylfaen" w:eastAsia="Times New Roman" w:hAnsi="Sylfaen" w:cs="Sylfaen"/>
                <w:sz w:val="20"/>
                <w:szCs w:val="20"/>
                <w:bdr w:val="none" w:sz="0" w:space="0" w:color="auto" w:frame="1"/>
                <w:lang w:val="ka-GE" w:eastAsia="ru-RU"/>
              </w:rPr>
              <w:t xml:space="preserve"> </w:t>
            </w:r>
            <w:r w:rsidRPr="000558A7">
              <w:rPr>
                <w:rFonts w:ascii="Sylfaen" w:eastAsia="Times New Roman" w:hAnsi="Sylfaen" w:cs="Sylfaen"/>
                <w:sz w:val="20"/>
                <w:szCs w:val="20"/>
                <w:bdr w:val="none" w:sz="0" w:space="0" w:color="auto" w:frame="1"/>
                <w:lang w:val="ka-GE" w:eastAsia="ru-RU"/>
              </w:rPr>
              <w:t>დავიდ ბიტანთან დ</w:t>
            </w:r>
            <w:r>
              <w:rPr>
                <w:rFonts w:ascii="Sylfaen" w:eastAsia="Times New Roman" w:hAnsi="Sylfaen" w:cs="Sylfaen"/>
                <w:sz w:val="20"/>
                <w:szCs w:val="20"/>
                <w:bdr w:val="none" w:sz="0" w:space="0" w:color="auto" w:frame="1"/>
                <w:lang w:val="ka-GE" w:eastAsia="ru-RU"/>
              </w:rPr>
              <w:t>ა ისრაელის ტურიზმის მინისტრთან</w:t>
            </w:r>
            <w:r w:rsidRPr="000558A7">
              <w:rPr>
                <w:rFonts w:ascii="Sylfaen" w:eastAsia="Times New Roman" w:hAnsi="Sylfaen" w:cs="Sylfaen"/>
                <w:sz w:val="20"/>
                <w:szCs w:val="20"/>
                <w:bdr w:val="none" w:sz="0" w:space="0" w:color="auto" w:frame="1"/>
                <w:lang w:val="ka-GE" w:eastAsia="ru-RU"/>
              </w:rPr>
              <w:t xml:space="preserve"> ჰაიმ კაცთან.</w:t>
            </w:r>
            <w:r w:rsidRPr="00843014">
              <w:rPr>
                <w:rFonts w:ascii="Sylfaen" w:eastAsia="Times New Roman" w:hAnsi="Sylfaen" w:cs="Sylfaen"/>
                <w:sz w:val="20"/>
                <w:szCs w:val="20"/>
                <w:bdr w:val="none" w:sz="0" w:space="0" w:color="auto" w:frame="1"/>
                <w:lang w:val="ka-GE" w:eastAsia="ru-RU"/>
              </w:rPr>
              <w:t xml:space="preserve"> </w:t>
            </w:r>
            <w:r w:rsidRPr="000558A7">
              <w:rPr>
                <w:rFonts w:ascii="Sylfaen" w:eastAsia="Times New Roman" w:hAnsi="Sylfaen" w:cs="Sylfaen"/>
                <w:sz w:val="20"/>
                <w:szCs w:val="20"/>
                <w:bdr w:val="none" w:sz="0" w:space="0" w:color="auto" w:frame="1"/>
                <w:lang w:val="ka-GE" w:eastAsia="ru-RU"/>
              </w:rPr>
              <w:t>შეხვედრებზე ორ ქვეყანას შორის არსებული ურთიერთობები, საკანონმდებლო ორგანოების თანამშრომლობისა და ტურიზმის სფეროში კავშირების გაღრმავების საკითხები განიხილეს.</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დელეგაცია, ასევე შეხვდა, ისრაელის სოფლის მეურნეობისა და</w:t>
            </w:r>
            <w:r w:rsidR="00AA4AA4">
              <w:rPr>
                <w:rFonts w:ascii="Sylfaen" w:eastAsia="Times New Roman" w:hAnsi="Sylfaen" w:cs="Sylfaen"/>
                <w:sz w:val="20"/>
                <w:szCs w:val="20"/>
                <w:bdr w:val="none" w:sz="0" w:space="0" w:color="auto" w:frame="1"/>
                <w:lang w:val="ka-GE" w:eastAsia="ru-RU"/>
              </w:rPr>
              <w:t xml:space="preserve"> სოფლის განვითარების მინისტრს -</w:t>
            </w:r>
            <w:r w:rsidRPr="000558A7">
              <w:rPr>
                <w:rFonts w:ascii="Sylfaen" w:eastAsia="Times New Roman" w:hAnsi="Sylfaen" w:cs="Sylfaen"/>
                <w:sz w:val="20"/>
                <w:szCs w:val="20"/>
                <w:bdr w:val="none" w:sz="0" w:space="0" w:color="auto" w:frame="1"/>
                <w:lang w:val="ka-GE" w:eastAsia="ru-RU"/>
              </w:rPr>
              <w:t>ავი დიხტერს. მხარეებმა ყურადღება გაამახვილეს სოფლის მეურნეობის მიმართულებით მიმდინარე</w:t>
            </w:r>
            <w:r>
              <w:rPr>
                <w:rFonts w:ascii="Sylfaen" w:eastAsia="Times New Roman" w:hAnsi="Sylfaen" w:cs="Sylfaen"/>
                <w:sz w:val="20"/>
                <w:szCs w:val="20"/>
                <w:bdr w:val="none" w:sz="0" w:space="0" w:color="auto" w:frame="1"/>
                <w:lang w:val="ka-GE" w:eastAsia="ru-RU"/>
              </w:rPr>
              <w:t xml:space="preserve"> </w:t>
            </w:r>
            <w:r w:rsidRPr="000558A7">
              <w:rPr>
                <w:rFonts w:ascii="Sylfaen" w:eastAsia="Times New Roman" w:hAnsi="Sylfaen" w:cs="Sylfaen"/>
                <w:sz w:val="20"/>
                <w:szCs w:val="20"/>
                <w:bdr w:val="none" w:sz="0" w:space="0" w:color="auto" w:frame="1"/>
                <w:lang w:val="ka-GE" w:eastAsia="ru-RU"/>
              </w:rPr>
              <w:t xml:space="preserve"> პროექტებზე.</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lastRenderedPageBreak/>
              <w:t>ვიზიტის ფარგლებში, საქართველოს დელეგაცია იერუსალიმის პატრიარქს ესტუმრა. შეხვედრას ესწრებოდნენ ისრაელში მცხოვრები ქართველი ებრაელები, რომლებმაც ორი ქვეყნის მრავალსაუკუნოვან ურთიერთობებსა და მეგობრობაზე ისაუბრეს.</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დელეგაციის წევრებმა დაათვალიერეს რუტენბერგის ელექტროსადგური, რომელიც აშკელონთან ახლოს, ღაზასთა</w:t>
            </w:r>
            <w:r w:rsidR="00AA4AA4">
              <w:rPr>
                <w:rFonts w:ascii="Sylfaen" w:eastAsia="Times New Roman" w:hAnsi="Sylfaen" w:cs="Sylfaen"/>
                <w:sz w:val="20"/>
                <w:szCs w:val="20"/>
                <w:bdr w:val="none" w:sz="0" w:space="0" w:color="auto" w:frame="1"/>
                <w:lang w:val="ka-GE" w:eastAsia="ru-RU"/>
              </w:rPr>
              <w:t>ნ მდებარეობს. შეხვედრა გაიმართა</w:t>
            </w:r>
            <w:r w:rsidRPr="000558A7">
              <w:rPr>
                <w:rFonts w:ascii="Sylfaen" w:eastAsia="Times New Roman" w:hAnsi="Sylfaen" w:cs="Sylfaen"/>
                <w:sz w:val="20"/>
                <w:szCs w:val="20"/>
                <w:bdr w:val="none" w:sz="0" w:space="0" w:color="auto" w:frame="1"/>
                <w:lang w:val="ka-GE" w:eastAsia="ru-RU"/>
              </w:rPr>
              <w:t xml:space="preserve"> ისრაელის ელექტროკორპორაციის წარმომადგენლებთან - ყურადღება გამახვი</w:t>
            </w:r>
            <w:r w:rsidR="00AA4AA4">
              <w:rPr>
                <w:rFonts w:ascii="Sylfaen" w:eastAsia="Times New Roman" w:hAnsi="Sylfaen" w:cs="Sylfaen"/>
                <w:sz w:val="20"/>
                <w:szCs w:val="20"/>
                <w:bdr w:val="none" w:sz="0" w:space="0" w:color="auto" w:frame="1"/>
                <w:lang w:val="ka-GE" w:eastAsia="ru-RU"/>
              </w:rPr>
              <w:t>ლდა რუტენბერგის ელექტროსადგურის</w:t>
            </w:r>
            <w:r w:rsidRPr="000558A7">
              <w:rPr>
                <w:rFonts w:ascii="Sylfaen" w:eastAsia="Times New Roman" w:hAnsi="Sylfaen" w:cs="Sylfaen"/>
                <w:sz w:val="20"/>
                <w:szCs w:val="20"/>
                <w:bdr w:val="none" w:sz="0" w:space="0" w:color="auto" w:frame="1"/>
                <w:lang w:val="ka-GE" w:eastAsia="ru-RU"/>
              </w:rPr>
              <w:t xml:space="preserve"> როლსა და ენერგო დამოუკიდებლობის მნიშვნელობაზე.</w:t>
            </w:r>
          </w:p>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ისრაელში ოფიციალური ვიზიტის ფარგლებში, აჭარის უმაღლესი საბჭოს თავმჯდომ</w:t>
            </w:r>
            <w:r>
              <w:rPr>
                <w:rFonts w:ascii="Sylfaen" w:eastAsia="Times New Roman" w:hAnsi="Sylfaen" w:cs="Sylfaen"/>
                <w:sz w:val="20"/>
                <w:szCs w:val="20"/>
                <w:bdr w:val="none" w:sz="0" w:space="0" w:color="auto" w:frame="1"/>
                <w:lang w:val="ka-GE" w:eastAsia="ru-RU"/>
              </w:rPr>
              <w:t>არე,</w:t>
            </w:r>
            <w:r w:rsidRPr="000558A7">
              <w:rPr>
                <w:rFonts w:ascii="Sylfaen" w:eastAsia="Times New Roman" w:hAnsi="Sylfaen" w:cs="Sylfaen"/>
                <w:sz w:val="20"/>
                <w:szCs w:val="20"/>
                <w:bdr w:val="none" w:sz="0" w:space="0" w:color="auto" w:frame="1"/>
                <w:lang w:val="ka-GE" w:eastAsia="ru-RU"/>
              </w:rPr>
              <w:t xml:space="preserve"> დავით გაბაიძე, ბათუმთან დაძმო</w:t>
            </w:r>
            <w:r>
              <w:rPr>
                <w:rFonts w:ascii="Sylfaen" w:eastAsia="Times New Roman" w:hAnsi="Sylfaen" w:cs="Sylfaen"/>
                <w:sz w:val="20"/>
                <w:szCs w:val="20"/>
                <w:bdr w:val="none" w:sz="0" w:space="0" w:color="auto" w:frame="1"/>
                <w:lang w:val="ka-GE" w:eastAsia="ru-RU"/>
              </w:rPr>
              <w:t>ბილებული ქალაქის, აშდოდის მერს</w:t>
            </w:r>
            <w:r w:rsidR="00843AA0">
              <w:rPr>
                <w:rFonts w:ascii="Sylfaen" w:eastAsia="Times New Roman" w:hAnsi="Sylfaen" w:cs="Sylfaen"/>
                <w:sz w:val="20"/>
                <w:szCs w:val="20"/>
                <w:bdr w:val="none" w:sz="0" w:space="0" w:color="auto" w:frame="1"/>
                <w:lang w:val="ka-GE" w:eastAsia="ru-RU"/>
              </w:rPr>
              <w:t>, იეჰილ ლასრის შეხვდა.</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შეხვედრაზე, რომელსაც აშდოდის ხელმძღვანელები, სასულიერო პირები, ქალაქის ყოფილი მერი, კულტურისა და ბიზნესის სფეროს წარმომადგენლები და ქართველი ებრაელები ესწრებოდნენ, საქართველო-ისრაელის და ისრაელი-საქართველოს პარლამენტთან არსებული მეგობრ</w:t>
            </w:r>
            <w:r w:rsidR="00843AA0">
              <w:rPr>
                <w:rFonts w:ascii="Sylfaen" w:eastAsia="Times New Roman" w:hAnsi="Sylfaen" w:cs="Sylfaen"/>
                <w:sz w:val="20"/>
                <w:szCs w:val="20"/>
                <w:bdr w:val="none" w:sz="0" w:space="0" w:color="auto" w:frame="1"/>
                <w:lang w:val="ka-GE" w:eastAsia="ru-RU"/>
              </w:rPr>
              <w:t>ობის ჯგუფების ხელმძღვანელებმა</w:t>
            </w:r>
            <w:r>
              <w:rPr>
                <w:rFonts w:ascii="Sylfaen" w:eastAsia="Times New Roman" w:hAnsi="Sylfaen" w:cs="Sylfaen"/>
                <w:sz w:val="20"/>
                <w:szCs w:val="20"/>
                <w:bdr w:val="none" w:sz="0" w:space="0" w:color="auto" w:frame="1"/>
                <w:lang w:val="ka-GE" w:eastAsia="ru-RU"/>
              </w:rPr>
              <w:t xml:space="preserve">- </w:t>
            </w:r>
            <w:r w:rsidR="00843AA0">
              <w:rPr>
                <w:rFonts w:ascii="Sylfaen" w:eastAsia="Times New Roman" w:hAnsi="Sylfaen" w:cs="Sylfaen"/>
                <w:sz w:val="20"/>
                <w:szCs w:val="20"/>
                <w:bdr w:val="none" w:sz="0" w:space="0" w:color="auto" w:frame="1"/>
                <w:lang w:val="ka-GE" w:eastAsia="ru-RU"/>
              </w:rPr>
              <w:t xml:space="preserve">გივი მიქანაძემ და </w:t>
            </w:r>
            <w:r w:rsidRPr="000558A7">
              <w:rPr>
                <w:rFonts w:ascii="Sylfaen" w:eastAsia="Times New Roman" w:hAnsi="Sylfaen" w:cs="Sylfaen"/>
                <w:sz w:val="20"/>
                <w:szCs w:val="20"/>
                <w:bdr w:val="none" w:sz="0" w:space="0" w:color="auto" w:frame="1"/>
                <w:lang w:val="ka-GE" w:eastAsia="ru-RU"/>
              </w:rPr>
              <w:t>დავიდ ბიტანმა ქართველ და ებრაელ ხალხს შორის მრავალსაუკუნოვან მეგობრობასა და ქვეყნებს შორის ურთიერთობის გაღრმავების საკითხებზე გაამახვილეს ყურადღება.</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დელეგაციის წევრებმა დაათვალიერეს აშდოდის პორტი და შეხვდნენ ადმინისტრაციის ხელმძღვანელებს. საუბარი შეეხო საპორტო ინფრასტრუქტურის, საზღვაო გადაზიდვების სფეროში ინოვაციების დანერგვის, არსებული გამოწვევებისა და გარემოს დაცვის საკითხებს.</w:t>
            </w:r>
          </w:p>
          <w:p w:rsidR="00872D55" w:rsidRPr="000558A7"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558A7">
              <w:rPr>
                <w:rFonts w:ascii="Sylfaen" w:eastAsia="Times New Roman" w:hAnsi="Sylfaen" w:cs="Sylfaen"/>
                <w:sz w:val="20"/>
                <w:szCs w:val="20"/>
                <w:bdr w:val="none" w:sz="0" w:space="0" w:color="auto" w:frame="1"/>
                <w:lang w:val="ka-GE" w:eastAsia="ru-RU"/>
              </w:rPr>
              <w:t>ვიზიტის ფარგლებში, შეხვედრები გაიმართა ისრაელის სახელმწიფოს ტურიზმის (Haim Katz), სოფლის მეურნეობის (Avi Dichter), თავდაცვისა (Yoav Galant) და საგარეო საქმეთა (Eli Cohen) მინისტრებთან, აგრეთვე საგარეო საქმეთა სამინისტროს MASHAV-ს (ისრაელის საერთაშორისო თანამშრომლობის განვითარების სააგენტო) ხელმძღვანელობასთან. ყურადღება გამახვილდა თავისუფალი ვაჭრობის შესახებ შეთანხმებაზე, ორმხრივი ეკონომიკური კომისიის საქმიანობის განახლებაზე, ერთობლივი ბიზნესფორუმის ორგანიზების, ტურისტული ნაკადების ზრდის მიზნით გასატარებელ ღონისძიებებსა და სხვა მნიშვნელოვან საკითხებზე.</w:t>
            </w:r>
          </w:p>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23387D">
              <w:rPr>
                <w:rFonts w:ascii="Sylfaen" w:eastAsia="Times New Roman" w:hAnsi="Sylfaen" w:cs="Sylfaen"/>
                <w:sz w:val="20"/>
                <w:szCs w:val="20"/>
                <w:bdr w:val="none" w:sz="0" w:space="0" w:color="auto" w:frame="1"/>
                <w:lang w:val="ru-RU" w:eastAsia="ru-RU"/>
              </w:rPr>
              <w:t>ქართული დელეგაცია, ვიზიტის ფარგლებში, მიიღო და დალოცა იერუსალიმისა და სრულიად პალესტინის</w:t>
            </w:r>
            <w:r>
              <w:rPr>
                <w:rFonts w:ascii="Sylfaen" w:eastAsia="Times New Roman" w:hAnsi="Sylfaen" w:cs="Sylfaen"/>
                <w:sz w:val="20"/>
                <w:szCs w:val="20"/>
                <w:bdr w:val="none" w:sz="0" w:space="0" w:color="auto" w:frame="1"/>
                <w:lang w:val="ka-GE" w:eastAsia="ru-RU"/>
              </w:rPr>
              <w:t xml:space="preserve"> </w:t>
            </w:r>
            <w:r w:rsidR="00843AA0">
              <w:rPr>
                <w:rFonts w:ascii="Sylfaen" w:eastAsia="Times New Roman" w:hAnsi="Sylfaen" w:cs="Sylfaen"/>
                <w:sz w:val="20"/>
                <w:szCs w:val="20"/>
                <w:bdr w:val="none" w:sz="0" w:space="0" w:color="auto" w:frame="1"/>
                <w:lang w:val="ru-RU" w:eastAsia="ru-RU"/>
              </w:rPr>
              <w:t>პატრიარქმა</w:t>
            </w:r>
            <w:r w:rsidR="00843AA0">
              <w:rPr>
                <w:rFonts w:ascii="Sylfaen" w:eastAsia="Times New Roman" w:hAnsi="Sylfaen" w:cs="Sylfaen"/>
                <w:sz w:val="20"/>
                <w:szCs w:val="20"/>
                <w:bdr w:val="none" w:sz="0" w:space="0" w:color="auto" w:frame="1"/>
                <w:lang w:val="ka-GE" w:eastAsia="ru-RU"/>
              </w:rPr>
              <w:t xml:space="preserve"> </w:t>
            </w:r>
            <w:r w:rsidRPr="0023387D">
              <w:rPr>
                <w:rFonts w:ascii="Sylfaen" w:eastAsia="Times New Roman" w:hAnsi="Sylfaen" w:cs="Sylfaen"/>
                <w:sz w:val="20"/>
                <w:szCs w:val="20"/>
                <w:bdr w:val="none" w:sz="0" w:space="0" w:color="auto" w:frame="1"/>
                <w:lang w:val="ru-RU" w:eastAsia="ru-RU"/>
              </w:rPr>
              <w:t>თეოფილოს მესამემ. საქართველოს საპარლა</w:t>
            </w:r>
            <w:r w:rsidR="00843AA0">
              <w:rPr>
                <w:rFonts w:ascii="Sylfaen" w:eastAsia="Times New Roman" w:hAnsi="Sylfaen" w:cs="Sylfaen"/>
                <w:sz w:val="20"/>
                <w:szCs w:val="20"/>
                <w:bdr w:val="none" w:sz="0" w:space="0" w:color="auto" w:frame="1"/>
                <w:lang w:val="ru-RU" w:eastAsia="ru-RU"/>
              </w:rPr>
              <w:t>მენტო დელეგაციის ხელმძღვანელმა,</w:t>
            </w:r>
            <w:r w:rsidR="00843AA0">
              <w:rPr>
                <w:rFonts w:ascii="Sylfaen" w:eastAsia="Times New Roman" w:hAnsi="Sylfaen" w:cs="Sylfaen"/>
                <w:sz w:val="20"/>
                <w:szCs w:val="20"/>
                <w:bdr w:val="none" w:sz="0" w:space="0" w:color="auto" w:frame="1"/>
                <w:lang w:val="ka-GE" w:eastAsia="ru-RU"/>
              </w:rPr>
              <w:t xml:space="preserve"> </w:t>
            </w:r>
            <w:r w:rsidR="00843AA0">
              <w:rPr>
                <w:rFonts w:ascii="Sylfaen" w:eastAsia="Times New Roman" w:hAnsi="Sylfaen" w:cs="Sylfaen"/>
                <w:sz w:val="20"/>
                <w:szCs w:val="20"/>
                <w:bdr w:val="none" w:sz="0" w:space="0" w:color="auto" w:frame="1"/>
                <w:lang w:val="ru-RU" w:eastAsia="ru-RU"/>
              </w:rPr>
              <w:t>გივი მიქანაძემ,</w:t>
            </w:r>
            <w:r w:rsidR="00843AA0">
              <w:rPr>
                <w:rFonts w:ascii="Sylfaen" w:eastAsia="Times New Roman" w:hAnsi="Sylfaen" w:cs="Sylfaen"/>
                <w:sz w:val="20"/>
                <w:szCs w:val="20"/>
                <w:bdr w:val="none" w:sz="0" w:space="0" w:color="auto" w:frame="1"/>
                <w:lang w:val="ka-GE" w:eastAsia="ru-RU"/>
              </w:rPr>
              <w:t xml:space="preserve"> </w:t>
            </w:r>
            <w:r w:rsidRPr="0023387D">
              <w:rPr>
                <w:rFonts w:ascii="Sylfaen" w:eastAsia="Times New Roman" w:hAnsi="Sylfaen" w:cs="Sylfaen"/>
                <w:sz w:val="20"/>
                <w:szCs w:val="20"/>
                <w:bdr w:val="none" w:sz="0" w:space="0" w:color="auto" w:frame="1"/>
                <w:lang w:val="ru-RU" w:eastAsia="ru-RU"/>
              </w:rPr>
              <w:t>მის უწმინდესობას, სრულიად საქართველოს კათოლიკოს-პატრიარქის - ილია მეორის მოკითხვა გადასცა და წმინდა მიწაზე ქართული დელეგაციის შეხვედრებზე ინფორმაცია მიაწოდა.</w:t>
            </w:r>
          </w:p>
          <w:p w:rsidR="00FF71B5" w:rsidRPr="003543E2" w:rsidRDefault="00FF71B5" w:rsidP="00FF71B5">
            <w:pPr>
              <w:widowControl/>
              <w:shd w:val="clear" w:color="auto" w:fill="FFFFFF"/>
              <w:autoSpaceDE/>
              <w:autoSpaceDN/>
              <w:spacing w:line="276" w:lineRule="auto"/>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843014">
        <w:trPr>
          <w:trHeight w:val="692"/>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lastRenderedPageBreak/>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872D55" w:rsidRPr="0072127C" w:rsidTr="00B26230">
        <w:trPr>
          <w:trHeight w:val="431"/>
        </w:trPr>
        <w:tc>
          <w:tcPr>
            <w:tcW w:w="135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3-9</w:t>
            </w:r>
          </w:p>
          <w:p w:rsidR="00872D55" w:rsidRPr="00457C9B"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457C9B">
              <w:rPr>
                <w:rFonts w:ascii="Sylfaen" w:eastAsia="Times New Roman" w:hAnsi="Sylfaen" w:cs="Times New Roman"/>
                <w:sz w:val="20"/>
                <w:szCs w:val="20"/>
                <w:lang w:val="ka-GE" w:eastAsia="ru-RU"/>
              </w:rPr>
              <w:t>სექტემბერი</w:t>
            </w:r>
          </w:p>
        </w:tc>
        <w:tc>
          <w:tcPr>
            <w:tcW w:w="1800" w:type="dxa"/>
            <w:shd w:val="clear" w:color="auto" w:fill="auto"/>
          </w:tcPr>
          <w:p w:rsidR="00872D55" w:rsidRPr="00457C9B"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457C9B">
              <w:rPr>
                <w:rFonts w:ascii="Sylfaen" w:eastAsia="Times New Roman" w:hAnsi="Sylfaen" w:cs="Times New Roman"/>
                <w:sz w:val="20"/>
                <w:szCs w:val="20"/>
                <w:lang w:val="ka-GE" w:eastAsia="ru-RU"/>
              </w:rPr>
              <w:t>ესტონეთი, ტალინი</w:t>
            </w:r>
          </w:p>
        </w:tc>
        <w:tc>
          <w:tcPr>
            <w:tcW w:w="2340" w:type="dxa"/>
            <w:shd w:val="clear" w:color="auto" w:fill="auto"/>
          </w:tcPr>
          <w:p w:rsidR="00872D55" w:rsidRPr="00457C9B"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Times New Roman"/>
                <w:sz w:val="20"/>
                <w:szCs w:val="20"/>
                <w:lang w:val="ka-GE" w:eastAsia="ru-RU"/>
              </w:rPr>
            </w:pPr>
            <w:r w:rsidRPr="002A34A6">
              <w:rPr>
                <w:rFonts w:ascii="Sylfaen" w:eastAsia="Times New Roman" w:hAnsi="Sylfaen" w:cs="Sylfaen"/>
                <w:sz w:val="20"/>
                <w:szCs w:val="20"/>
                <w:bdr w:val="none" w:sz="0" w:space="0" w:color="auto" w:frame="1"/>
                <w:lang w:val="ka-GE" w:eastAsia="ru-RU"/>
              </w:rPr>
              <w:t>ზ. ჭურკვეიძე</w:t>
            </w:r>
          </w:p>
        </w:tc>
        <w:tc>
          <w:tcPr>
            <w:tcW w:w="9900" w:type="dxa"/>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ესტონეთის დედაქალაქ ტალინში გაიმართა „ღია მმართველობის პარტნიორობის გლობალური სამიტი 2023“ დ</w:t>
            </w:r>
            <w:r>
              <w:rPr>
                <w:rFonts w:ascii="Sylfaen" w:eastAsia="Times New Roman" w:hAnsi="Sylfaen" w:cs="Sylfaen"/>
                <w:sz w:val="20"/>
                <w:szCs w:val="20"/>
                <w:bdr w:val="none" w:sz="0" w:space="0" w:color="auto" w:frame="1"/>
                <w:lang w:val="ka-GE" w:eastAsia="ru-RU"/>
              </w:rPr>
              <w:t>ა „ღია პარლამენტის დღე - 2023“.</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ღია პარლამენტის ელექტრონული ქსელის (OPeN), ესტონეთის პარლამენტისა (Riigikogu) და ღია მმართველობის პარტნიორობის (OGP) მიერ ორგანიზებულ სამიტში - სხვადასხვა ქვეყნის მაღალი რანგის სახელმწიფო თანამდებობის პირები, სამოქალაქო საზოგადოებისა და ადგილობრივი თვითმმართველობების წარმომადგენლები მონაწილეობდნენ.</w:t>
            </w:r>
          </w:p>
          <w:p w:rsidR="00872D55" w:rsidRPr="00B26230" w:rsidRDefault="00872D55" w:rsidP="004A7CD0">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რამდენიმე პანელურ სესიად მიმდინარე სამიტზე ყურადღება გამახვილდა ციფრულ ეპოქაში უფრო მეტად გამჭვირვალე და ანგარიშვალდებული ღია მმართველობის ხელშეწყობაზე, დემოკრატიულ პროცესებში მოქალაქეთა ჩართულობის უზრუნველყოფაზე, გადაწყვეტილების მიღების პროცესში მათ ეფექტიან მონაწილეობაზე, ტექნოლოგიურ განვითარებაზე, კლიმატურ ცვლილებებზე, კორუფციასთან ბრძოლასა და სხვა მნიშვნელოვან საკითხებზე.</w:t>
            </w:r>
          </w:p>
        </w:tc>
      </w:tr>
      <w:tr w:rsidR="00872D55" w:rsidRPr="0072127C" w:rsidTr="008E2441">
        <w:trPr>
          <w:trHeight w:val="710"/>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872D55" w:rsidRPr="0072127C" w:rsidTr="00B26230">
        <w:trPr>
          <w:trHeight w:val="431"/>
        </w:trPr>
        <w:tc>
          <w:tcPr>
            <w:tcW w:w="1350" w:type="dxa"/>
            <w:shd w:val="clear" w:color="auto" w:fill="auto"/>
          </w:tcPr>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5-7</w:t>
            </w:r>
          </w:p>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სექტემბერი</w:t>
            </w:r>
          </w:p>
        </w:tc>
        <w:tc>
          <w:tcPr>
            <w:tcW w:w="1800" w:type="dxa"/>
            <w:shd w:val="clear" w:color="auto" w:fill="auto"/>
          </w:tcPr>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პოლონეთი, კარპაჩი</w:t>
            </w:r>
          </w:p>
        </w:tc>
        <w:tc>
          <w:tcPr>
            <w:tcW w:w="2340" w:type="dxa"/>
            <w:shd w:val="clear" w:color="auto" w:fill="auto"/>
          </w:tcPr>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დ. გაბაიძე</w:t>
            </w:r>
          </w:p>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ფ. ხალვაში</w:t>
            </w:r>
          </w:p>
          <w:p w:rsidR="00872D55" w:rsidRPr="00EC4F6A"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EC4F6A">
              <w:rPr>
                <w:rFonts w:ascii="Sylfaen" w:eastAsia="Times New Roman" w:hAnsi="Sylfaen" w:cs="Times New Roman"/>
                <w:sz w:val="20"/>
                <w:szCs w:val="20"/>
                <w:lang w:val="ka-GE" w:eastAsia="ru-RU"/>
              </w:rPr>
              <w:t>ზ. ჭურკვეიძე</w:t>
            </w:r>
          </w:p>
        </w:tc>
        <w:tc>
          <w:tcPr>
            <w:tcW w:w="9900" w:type="dxa"/>
            <w:shd w:val="clear" w:color="auto" w:fill="auto"/>
          </w:tcPr>
          <w:p w:rsidR="00872D55" w:rsidRPr="00EC4F6A" w:rsidRDefault="00EC4F6A"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C4F6A">
              <w:rPr>
                <w:rFonts w:ascii="Sylfaen" w:eastAsia="Times New Roman" w:hAnsi="Sylfaen" w:cs="Sylfaen"/>
                <w:sz w:val="20"/>
                <w:szCs w:val="20"/>
                <w:bdr w:val="none" w:sz="0" w:space="0" w:color="auto" w:frame="1"/>
                <w:lang w:val="ka-GE" w:eastAsia="ru-RU"/>
              </w:rPr>
              <w:t>უმაღლესი საბჭოს თავმჯდომარემ,</w:t>
            </w:r>
            <w:r w:rsidR="00872D55" w:rsidRPr="00EC4F6A">
              <w:rPr>
                <w:rFonts w:ascii="Sylfaen" w:eastAsia="Times New Roman" w:hAnsi="Sylfaen" w:cs="Sylfaen"/>
                <w:sz w:val="20"/>
                <w:szCs w:val="20"/>
                <w:bdr w:val="none" w:sz="0" w:space="0" w:color="auto" w:frame="1"/>
                <w:lang w:val="ka-GE" w:eastAsia="ru-RU"/>
              </w:rPr>
              <w:t xml:space="preserve"> დავით გაბაიძემ, პოლონეთის რესპუბლიკაში მიმდინარე </w:t>
            </w:r>
            <w:r w:rsidR="00872D55" w:rsidRPr="00EC4F6A">
              <w:rPr>
                <w:rFonts w:ascii="Sylfaen" w:eastAsia="Times New Roman" w:hAnsi="Sylfaen" w:cs="Sylfaen"/>
                <w:iCs/>
                <w:sz w:val="20"/>
                <w:szCs w:val="20"/>
                <w:lang w:val="ka-GE" w:eastAsia="ru-RU"/>
              </w:rPr>
              <w:t>კარპაჩის</w:t>
            </w:r>
            <w:r w:rsidR="00872D55" w:rsidRPr="00EC4F6A">
              <w:rPr>
                <w:rFonts w:ascii="Sylfaen" w:eastAsia="Times New Roman" w:hAnsi="Sylfaen" w:cs="Sylfaen"/>
                <w:sz w:val="20"/>
                <w:szCs w:val="20"/>
                <w:bdr w:val="none" w:sz="0" w:space="0" w:color="auto" w:frame="1"/>
                <w:lang w:val="ka-GE" w:eastAsia="ru-RU"/>
              </w:rPr>
              <w:t xml:space="preserve"> 32-ე ეკონომიკური ფორუმის ფარგლებში, პანელურ დისკუსიაში მიიღო მონაწილეობა.</w:t>
            </w:r>
          </w:p>
          <w:p w:rsidR="00FF71B5" w:rsidRPr="00EC4F6A" w:rsidRDefault="00872D55" w:rsidP="00EC4F6A">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C4F6A">
              <w:rPr>
                <w:rFonts w:ascii="Sylfaen" w:eastAsia="Times New Roman" w:hAnsi="Sylfaen" w:cs="Sylfaen"/>
                <w:sz w:val="20"/>
                <w:szCs w:val="20"/>
                <w:bdr w:val="none" w:sz="0" w:space="0" w:color="auto" w:frame="1"/>
                <w:lang w:val="ka-GE" w:eastAsia="ru-RU"/>
              </w:rPr>
              <w:t>ვიზიტის ფარგლებში, ასევე გამართა შეხვედრა ქვემო სილეზიის ხელისუფლების წარმომადგენლებთან.</w:t>
            </w:r>
          </w:p>
        </w:tc>
      </w:tr>
      <w:tr w:rsidR="00872D55" w:rsidRPr="0072127C" w:rsidTr="006B6F27">
        <w:trPr>
          <w:trHeight w:val="710"/>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872D55" w:rsidRPr="0072127C" w:rsidTr="008E2441">
        <w:trPr>
          <w:trHeight w:val="350"/>
        </w:trPr>
        <w:tc>
          <w:tcPr>
            <w:tcW w:w="1350" w:type="dxa"/>
            <w:vMerge w:val="restart"/>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13-17</w:t>
            </w:r>
            <w:r w:rsidRPr="002A34A6">
              <w:rPr>
                <w:rFonts w:ascii="Sylfaen" w:eastAsia="Times New Roman" w:hAnsi="Sylfaen" w:cs="Sylfaen"/>
                <w:sz w:val="20"/>
                <w:szCs w:val="20"/>
                <w:bdr w:val="none" w:sz="0" w:space="0" w:color="auto" w:frame="1"/>
                <w:lang w:val="ka-GE" w:eastAsia="ru-RU"/>
              </w:rPr>
              <w:t xml:space="preserve"> სექტემბერი</w:t>
            </w:r>
          </w:p>
        </w:tc>
        <w:tc>
          <w:tcPr>
            <w:tcW w:w="1800" w:type="dxa"/>
            <w:vMerge w:val="restart"/>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2A34A6">
              <w:rPr>
                <w:rFonts w:ascii="Sylfaen" w:eastAsia="Times New Roman" w:hAnsi="Sylfaen" w:cs="Sylfaen"/>
                <w:sz w:val="20"/>
                <w:szCs w:val="20"/>
                <w:bdr w:val="none" w:sz="0" w:space="0" w:color="auto" w:frame="1"/>
                <w:lang w:val="ka-GE" w:eastAsia="ru-RU"/>
              </w:rPr>
              <w:t>პოლონეთი</w:t>
            </w:r>
            <w:r>
              <w:rPr>
                <w:rFonts w:ascii="Sylfaen" w:eastAsia="Times New Roman" w:hAnsi="Sylfaen" w:cs="Sylfaen"/>
                <w:sz w:val="20"/>
                <w:szCs w:val="20"/>
                <w:bdr w:val="none" w:sz="0" w:space="0" w:color="auto" w:frame="1"/>
                <w:lang w:val="ka-GE" w:eastAsia="ru-RU"/>
              </w:rPr>
              <w:t>,</w:t>
            </w:r>
          </w:p>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ზ</w:t>
            </w:r>
            <w:r w:rsidR="001A40AA">
              <w:rPr>
                <w:rFonts w:ascii="Sylfaen" w:eastAsia="Times New Roman" w:hAnsi="Sylfaen" w:cs="Sylfaen"/>
                <w:sz w:val="20"/>
                <w:szCs w:val="20"/>
                <w:bdr w:val="none" w:sz="0" w:space="0" w:color="auto" w:frame="1"/>
                <w:lang w:val="ka-GE" w:eastAsia="ru-RU"/>
              </w:rPr>
              <w:t>ი</w:t>
            </w:r>
            <w:r>
              <w:rPr>
                <w:rFonts w:ascii="Sylfaen" w:eastAsia="Times New Roman" w:hAnsi="Sylfaen" w:cs="Sylfaen"/>
                <w:sz w:val="20"/>
                <w:szCs w:val="20"/>
                <w:bdr w:val="none" w:sz="0" w:space="0" w:color="auto" w:frame="1"/>
                <w:lang w:val="ka-GE" w:eastAsia="ru-RU"/>
              </w:rPr>
              <w:t>ელონა გორა</w:t>
            </w:r>
          </w:p>
        </w:tc>
        <w:tc>
          <w:tcPr>
            <w:tcW w:w="2340" w:type="dxa"/>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2A34A6">
              <w:rPr>
                <w:rFonts w:ascii="Sylfaen" w:eastAsia="Times New Roman" w:hAnsi="Sylfaen" w:cs="Sylfaen"/>
                <w:sz w:val="20"/>
                <w:szCs w:val="20"/>
                <w:bdr w:val="none" w:sz="0" w:space="0" w:color="auto" w:frame="1"/>
                <w:lang w:val="ka-GE" w:eastAsia="ru-RU"/>
              </w:rPr>
              <w:t>დ. გაბაიძე</w:t>
            </w:r>
          </w:p>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2A34A6">
              <w:rPr>
                <w:rFonts w:ascii="Sylfaen" w:eastAsia="Times New Roman" w:hAnsi="Sylfaen" w:cs="Sylfaen"/>
                <w:sz w:val="20"/>
                <w:szCs w:val="20"/>
                <w:bdr w:val="none" w:sz="0" w:space="0" w:color="auto" w:frame="1"/>
                <w:lang w:val="ka-GE" w:eastAsia="ru-RU"/>
              </w:rPr>
              <w:t>ფ. ფუტკარაძე</w:t>
            </w:r>
          </w:p>
        </w:tc>
        <w:tc>
          <w:tcPr>
            <w:tcW w:w="9900" w:type="dxa"/>
            <w:vMerge w:val="restart"/>
            <w:shd w:val="clear" w:color="auto" w:fill="auto"/>
          </w:tcPr>
          <w:p w:rsidR="00872D55" w:rsidRPr="0054285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54285F">
              <w:rPr>
                <w:rFonts w:ascii="Sylfaen" w:eastAsia="Times New Roman" w:hAnsi="Sylfaen" w:cs="Sylfaen"/>
                <w:sz w:val="20"/>
                <w:szCs w:val="20"/>
                <w:bdr w:val="none" w:sz="0" w:space="0" w:color="auto" w:frame="1"/>
                <w:lang w:val="ru-RU" w:eastAsia="ru-RU"/>
              </w:rPr>
              <w:t>შეხვედრები გაიმართა ქალაქ ვროცლავის, ტშებნიცასა და ქვემო სილეზიის ხელმძღვანელ პირებთან. განიხილეს საქართველოსა და პოლონეთის რეგიონებს</w:t>
            </w:r>
            <w:r>
              <w:rPr>
                <w:rFonts w:ascii="Sylfaen" w:eastAsia="Times New Roman" w:hAnsi="Sylfaen" w:cs="Sylfaen"/>
                <w:sz w:val="20"/>
                <w:szCs w:val="20"/>
                <w:bdr w:val="none" w:sz="0" w:space="0" w:color="auto" w:frame="1"/>
                <w:lang w:val="ka-GE" w:eastAsia="ru-RU"/>
              </w:rPr>
              <w:t>ა და</w:t>
            </w:r>
            <w:r w:rsidRPr="0054285F">
              <w:rPr>
                <w:rFonts w:ascii="Sylfaen" w:eastAsia="Times New Roman" w:hAnsi="Sylfaen" w:cs="Sylfaen"/>
                <w:sz w:val="20"/>
                <w:szCs w:val="20"/>
                <w:bdr w:val="none" w:sz="0" w:space="0" w:color="auto" w:frame="1"/>
                <w:lang w:val="ru-RU" w:eastAsia="ru-RU"/>
              </w:rPr>
              <w:t xml:space="preserve"> მუნიციპალიტეტებს შორის სამომავლო თანამშრომლობის საკითხები, </w:t>
            </w:r>
            <w:r>
              <w:rPr>
                <w:rFonts w:ascii="Sylfaen" w:eastAsia="Times New Roman" w:hAnsi="Sylfaen" w:cs="Sylfaen"/>
                <w:sz w:val="20"/>
                <w:szCs w:val="20"/>
                <w:bdr w:val="none" w:sz="0" w:space="0" w:color="auto" w:frame="1"/>
                <w:lang w:val="ka-GE" w:eastAsia="ru-RU"/>
              </w:rPr>
              <w:t xml:space="preserve">ასევე </w:t>
            </w:r>
            <w:r w:rsidRPr="0054285F">
              <w:rPr>
                <w:rFonts w:ascii="Sylfaen" w:eastAsia="Times New Roman" w:hAnsi="Sylfaen" w:cs="Sylfaen"/>
                <w:sz w:val="20"/>
                <w:szCs w:val="20"/>
                <w:bdr w:val="none" w:sz="0" w:space="0" w:color="auto" w:frame="1"/>
                <w:lang w:val="ru-RU" w:eastAsia="ru-RU"/>
              </w:rPr>
              <w:t>ერთობლივი პროექტების განხორციელების პერსპექტივები.</w:t>
            </w:r>
          </w:p>
          <w:p w:rsidR="00872D55" w:rsidRPr="0054285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54285F">
              <w:rPr>
                <w:rFonts w:ascii="Sylfaen" w:eastAsia="Times New Roman" w:hAnsi="Sylfaen" w:cs="Sylfaen"/>
                <w:sz w:val="20"/>
                <w:szCs w:val="20"/>
                <w:bdr w:val="none" w:sz="0" w:space="0" w:color="auto" w:frame="1"/>
                <w:lang w:val="ru-RU" w:eastAsia="ru-RU"/>
              </w:rPr>
              <w:t>შეხვედრებზე, პარტნიორი ქვეყნის წარმომადგენლებმა, უმაღლესი საბჭოს ინიციატივით, მომავალ წელს, ბათუმში დაგეგმილ რეგიონული პარლამენტების კონფერენციაში მონაწილეობის მზაობა გამოთქვეს. კონფერენცია ღია მმართველობის საკითხებს დაეთმობა.</w:t>
            </w:r>
          </w:p>
          <w:p w:rsidR="00872D55" w:rsidRPr="0054285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54285F">
              <w:rPr>
                <w:rFonts w:ascii="Sylfaen" w:eastAsia="Times New Roman" w:hAnsi="Sylfaen" w:cs="Sylfaen"/>
                <w:sz w:val="20"/>
                <w:szCs w:val="20"/>
                <w:bdr w:val="none" w:sz="0" w:space="0" w:color="auto" w:frame="1"/>
                <w:lang w:val="ru-RU" w:eastAsia="ru-RU"/>
              </w:rPr>
              <w:t xml:space="preserve">მხარეები შეთანხმდნენ, სამომავლოდ, შუახევისა და </w:t>
            </w:r>
            <w:r>
              <w:rPr>
                <w:rFonts w:ascii="Sylfaen" w:eastAsia="Times New Roman" w:hAnsi="Sylfaen" w:cs="Sylfaen"/>
                <w:sz w:val="20"/>
                <w:szCs w:val="20"/>
                <w:bdr w:val="none" w:sz="0" w:space="0" w:color="auto" w:frame="1"/>
                <w:lang w:val="ka-GE" w:eastAsia="ru-RU"/>
              </w:rPr>
              <w:t>ტშებნიცას</w:t>
            </w:r>
            <w:r w:rsidRPr="0054285F">
              <w:rPr>
                <w:rFonts w:ascii="Sylfaen" w:eastAsia="Times New Roman" w:hAnsi="Sylfaen" w:cs="Sylfaen"/>
                <w:sz w:val="20"/>
                <w:szCs w:val="20"/>
                <w:bdr w:val="none" w:sz="0" w:space="0" w:color="auto" w:frame="1"/>
                <w:lang w:val="ru-RU" w:eastAsia="ru-RU"/>
              </w:rPr>
              <w:t xml:space="preserve"> მუნიციპალიტეტებს შორის აქტიურ თანამშრომლობაზე განათლების მიმართულებით. კერძოდ, ადრეული და სკოლამდელი, ასევე სკოლისგარეშე აღზრდის დაწესებულებების მართვის კუთხით არსებული გამოცდილების გაზიარებაზე.</w:t>
            </w:r>
          </w:p>
          <w:p w:rsidR="00872D55" w:rsidRPr="0054285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54285F">
              <w:rPr>
                <w:rFonts w:ascii="Sylfaen" w:eastAsia="Times New Roman" w:hAnsi="Sylfaen" w:cs="Sylfaen"/>
                <w:sz w:val="20"/>
                <w:szCs w:val="20"/>
                <w:bdr w:val="none" w:sz="0" w:space="0" w:color="auto" w:frame="1"/>
                <w:lang w:val="ru-RU" w:eastAsia="ru-RU"/>
              </w:rPr>
              <w:t>უმაღლესი საბჭოს თავმჯდომარე, დელეგაციის წევ</w:t>
            </w:r>
            <w:r>
              <w:rPr>
                <w:rFonts w:ascii="Sylfaen" w:eastAsia="Times New Roman" w:hAnsi="Sylfaen" w:cs="Sylfaen"/>
                <w:sz w:val="20"/>
                <w:szCs w:val="20"/>
                <w:bdr w:val="none" w:sz="0" w:space="0" w:color="auto" w:frame="1"/>
                <w:lang w:val="ru-RU" w:eastAsia="ru-RU"/>
              </w:rPr>
              <w:t>რებთან, უმაღლესი საბჭოს წევრ</w:t>
            </w:r>
            <w:r w:rsidRPr="0054285F">
              <w:rPr>
                <w:rFonts w:ascii="Sylfaen" w:eastAsia="Times New Roman" w:hAnsi="Sylfaen" w:cs="Sylfaen"/>
                <w:sz w:val="20"/>
                <w:szCs w:val="20"/>
                <w:bdr w:val="none" w:sz="0" w:space="0" w:color="auto" w:frame="1"/>
                <w:lang w:val="ru-RU" w:eastAsia="ru-RU"/>
              </w:rPr>
              <w:t xml:space="preserve"> ფრიდონ ფუტკარაძესთან, აჭარის ფინანსთა და ეკონომიკის მინისტრ ჯაბა ფუტკარაძესთან, ბათუმისა და შუახევის </w:t>
            </w:r>
            <w:r w:rsidRPr="0054285F">
              <w:rPr>
                <w:rFonts w:ascii="Sylfaen" w:eastAsia="Times New Roman" w:hAnsi="Sylfaen" w:cs="Sylfaen"/>
                <w:sz w:val="20"/>
                <w:szCs w:val="20"/>
                <w:bdr w:val="none" w:sz="0" w:space="0" w:color="auto" w:frame="1"/>
                <w:lang w:val="ru-RU" w:eastAsia="ru-RU"/>
              </w:rPr>
              <w:lastRenderedPageBreak/>
              <w:t>მუნიციპალიტ</w:t>
            </w:r>
            <w:r w:rsidR="00843AA0">
              <w:rPr>
                <w:rFonts w:ascii="Sylfaen" w:eastAsia="Times New Roman" w:hAnsi="Sylfaen" w:cs="Sylfaen"/>
                <w:sz w:val="20"/>
                <w:szCs w:val="20"/>
                <w:bdr w:val="none" w:sz="0" w:space="0" w:color="auto" w:frame="1"/>
                <w:lang w:val="ru-RU" w:eastAsia="ru-RU"/>
              </w:rPr>
              <w:t>ეტების წარმომადგენლებთან ერთად</w:t>
            </w:r>
            <w:r w:rsidR="00843AA0">
              <w:rPr>
                <w:rFonts w:ascii="Sylfaen" w:eastAsia="Times New Roman" w:hAnsi="Sylfaen" w:cs="Sylfaen"/>
                <w:sz w:val="20"/>
                <w:szCs w:val="20"/>
                <w:bdr w:val="none" w:sz="0" w:space="0" w:color="auto" w:frame="1"/>
                <w:lang w:val="ka-GE" w:eastAsia="ru-RU"/>
              </w:rPr>
              <w:t xml:space="preserve"> </w:t>
            </w:r>
            <w:r w:rsidRPr="0054285F">
              <w:rPr>
                <w:rFonts w:ascii="Sylfaen" w:eastAsia="Times New Roman" w:hAnsi="Sylfaen" w:cs="Sylfaen"/>
                <w:sz w:val="20"/>
                <w:szCs w:val="20"/>
                <w:bdr w:val="none" w:sz="0" w:space="0" w:color="auto" w:frame="1"/>
                <w:lang w:val="ru-RU" w:eastAsia="ru-RU"/>
              </w:rPr>
              <w:t>პოლონეთის, ლუბუშის სავოევოდოს ვიცე-მარშალს და ბათუმი</w:t>
            </w:r>
            <w:r w:rsidR="00EC4F6A">
              <w:rPr>
                <w:rFonts w:ascii="Sylfaen" w:eastAsia="Times New Roman" w:hAnsi="Sylfaen" w:cs="Sylfaen"/>
                <w:sz w:val="20"/>
                <w:szCs w:val="20"/>
                <w:bdr w:val="none" w:sz="0" w:space="0" w:color="auto" w:frame="1"/>
                <w:lang w:val="ru-RU" w:eastAsia="ru-RU"/>
              </w:rPr>
              <w:t xml:space="preserve">ს პარტნიორი ქალაქის </w:t>
            </w:r>
            <w:r>
              <w:rPr>
                <w:rFonts w:ascii="Sylfaen" w:eastAsia="Times New Roman" w:hAnsi="Sylfaen" w:cs="Sylfaen"/>
                <w:sz w:val="20"/>
                <w:szCs w:val="20"/>
                <w:bdr w:val="none" w:sz="0" w:space="0" w:color="auto" w:frame="1"/>
                <w:lang w:val="ru-RU" w:eastAsia="ru-RU"/>
              </w:rPr>
              <w:t>ზ</w:t>
            </w:r>
            <w:r w:rsidR="001A40AA">
              <w:rPr>
                <w:rFonts w:ascii="Sylfaen" w:eastAsia="Times New Roman" w:hAnsi="Sylfaen" w:cs="Sylfaen"/>
                <w:sz w:val="20"/>
                <w:szCs w:val="20"/>
                <w:bdr w:val="none" w:sz="0" w:space="0" w:color="auto" w:frame="1"/>
                <w:lang w:val="ka-GE" w:eastAsia="ru-RU"/>
              </w:rPr>
              <w:t>ი</w:t>
            </w:r>
            <w:r w:rsidR="001A40AA">
              <w:rPr>
                <w:rFonts w:ascii="Sylfaen" w:eastAsia="Times New Roman" w:hAnsi="Sylfaen" w:cs="Sylfaen"/>
                <w:sz w:val="20"/>
                <w:szCs w:val="20"/>
                <w:bdr w:val="none" w:sz="0" w:space="0" w:color="auto" w:frame="1"/>
                <w:lang w:val="ru-RU" w:eastAsia="ru-RU"/>
              </w:rPr>
              <w:t>ელ</w:t>
            </w:r>
            <w:r>
              <w:rPr>
                <w:rFonts w:ascii="Sylfaen" w:eastAsia="Times New Roman" w:hAnsi="Sylfaen" w:cs="Sylfaen"/>
                <w:sz w:val="20"/>
                <w:szCs w:val="20"/>
                <w:bdr w:val="none" w:sz="0" w:space="0" w:color="auto" w:frame="1"/>
                <w:lang w:val="ru-RU" w:eastAsia="ru-RU"/>
              </w:rPr>
              <w:t>ონა გო</w:t>
            </w:r>
            <w:r w:rsidRPr="0054285F">
              <w:rPr>
                <w:rFonts w:ascii="Sylfaen" w:eastAsia="Times New Roman" w:hAnsi="Sylfaen" w:cs="Sylfaen"/>
                <w:sz w:val="20"/>
                <w:szCs w:val="20"/>
                <w:bdr w:val="none" w:sz="0" w:space="0" w:color="auto" w:frame="1"/>
                <w:lang w:val="ru-RU" w:eastAsia="ru-RU"/>
              </w:rPr>
              <w:t>რას მერს შეხვდნენ. განიხილეს ურთიერთთანამშრომლობის მემორანდუმის გაფორმებასთან დაკავშირებული საკითხები.</w:t>
            </w:r>
          </w:p>
          <w:p w:rsidR="00D9777D" w:rsidRPr="006252A1" w:rsidRDefault="00872D55" w:rsidP="00D9777D">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54285F">
              <w:rPr>
                <w:rFonts w:ascii="Sylfaen" w:eastAsia="Times New Roman" w:hAnsi="Sylfaen" w:cs="Sylfaen"/>
                <w:sz w:val="20"/>
                <w:szCs w:val="20"/>
                <w:bdr w:val="none" w:sz="0" w:space="0" w:color="auto" w:frame="1"/>
                <w:lang w:val="ru-RU" w:eastAsia="ru-RU"/>
              </w:rPr>
              <w:t>ვიზიტის ფარგლებში, აჭარის დელეგაციის წევრები, საპატიო ს</w:t>
            </w:r>
            <w:r>
              <w:rPr>
                <w:rFonts w:ascii="Sylfaen" w:eastAsia="Times New Roman" w:hAnsi="Sylfaen" w:cs="Sylfaen"/>
                <w:sz w:val="20"/>
                <w:szCs w:val="20"/>
                <w:bdr w:val="none" w:sz="0" w:space="0" w:color="auto" w:frame="1"/>
                <w:lang w:val="ru-RU" w:eastAsia="ru-RU"/>
              </w:rPr>
              <w:t>ტუმრის სტატუსით ქალაქ ზ</w:t>
            </w:r>
            <w:r w:rsidR="001A40AA">
              <w:rPr>
                <w:rFonts w:ascii="Sylfaen" w:eastAsia="Times New Roman" w:hAnsi="Sylfaen" w:cs="Sylfaen"/>
                <w:sz w:val="20"/>
                <w:szCs w:val="20"/>
                <w:bdr w:val="none" w:sz="0" w:space="0" w:color="auto" w:frame="1"/>
                <w:lang w:val="ka-GE" w:eastAsia="ru-RU"/>
              </w:rPr>
              <w:t>ი</w:t>
            </w:r>
            <w:r>
              <w:rPr>
                <w:rFonts w:ascii="Sylfaen" w:eastAsia="Times New Roman" w:hAnsi="Sylfaen" w:cs="Sylfaen"/>
                <w:sz w:val="20"/>
                <w:szCs w:val="20"/>
                <w:bdr w:val="none" w:sz="0" w:space="0" w:color="auto" w:frame="1"/>
                <w:lang w:val="ru-RU" w:eastAsia="ru-RU"/>
              </w:rPr>
              <w:t>ელიონა გო</w:t>
            </w:r>
            <w:r w:rsidRPr="0054285F">
              <w:rPr>
                <w:rFonts w:ascii="Sylfaen" w:eastAsia="Times New Roman" w:hAnsi="Sylfaen" w:cs="Sylfaen"/>
                <w:sz w:val="20"/>
                <w:szCs w:val="20"/>
                <w:bdr w:val="none" w:sz="0" w:space="0" w:color="auto" w:frame="1"/>
                <w:lang w:val="ru-RU" w:eastAsia="ru-RU"/>
              </w:rPr>
              <w:t>რაში გამართულ ღვინის ფესტივალს დაესწრნენ.</w:t>
            </w:r>
          </w:p>
        </w:tc>
      </w:tr>
      <w:tr w:rsidR="00872D55" w:rsidRPr="0072127C" w:rsidTr="0054285F">
        <w:trPr>
          <w:trHeight w:val="420"/>
        </w:trPr>
        <w:tc>
          <w:tcPr>
            <w:tcW w:w="1350" w:type="dxa"/>
            <w:vMerge/>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1800" w:type="dxa"/>
            <w:vMerge/>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2340" w:type="dxa"/>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2A34A6">
              <w:rPr>
                <w:rFonts w:ascii="Sylfaen" w:eastAsia="Times New Roman" w:hAnsi="Sylfaen" w:cs="Sylfaen"/>
                <w:sz w:val="20"/>
                <w:szCs w:val="20"/>
                <w:bdr w:val="none" w:sz="0" w:space="0" w:color="auto" w:frame="1"/>
                <w:lang w:val="ka-GE" w:eastAsia="ru-RU"/>
              </w:rPr>
              <w:t>დელეგაციის სხვა წევრი</w:t>
            </w:r>
          </w:p>
        </w:tc>
        <w:tc>
          <w:tcPr>
            <w:tcW w:w="9900" w:type="dxa"/>
            <w:vMerge/>
            <w:shd w:val="clear" w:color="auto" w:fill="auto"/>
          </w:tcPr>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8E2441">
        <w:trPr>
          <w:trHeight w:val="1448"/>
        </w:trPr>
        <w:tc>
          <w:tcPr>
            <w:tcW w:w="1350" w:type="dxa"/>
            <w:vMerge/>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1800" w:type="dxa"/>
            <w:vMerge/>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2340" w:type="dxa"/>
            <w:shd w:val="clear" w:color="auto" w:fill="auto"/>
          </w:tcPr>
          <w:p w:rsidR="00872D55" w:rsidRPr="006B6F27" w:rsidRDefault="00872D55" w:rsidP="00872D55">
            <w:pPr>
              <w:widowControl/>
              <w:shd w:val="clear" w:color="auto" w:fill="FFFFFF"/>
              <w:autoSpaceDE/>
              <w:autoSpaceDN/>
              <w:spacing w:line="276" w:lineRule="auto"/>
              <w:ind w:hanging="14"/>
              <w:jc w:val="center"/>
              <w:textAlignment w:val="baseline"/>
              <w:rPr>
                <w:rFonts w:ascii="Sylfaen" w:hAnsi="Sylfaen" w:cs="Sylfaen"/>
                <w:sz w:val="21"/>
                <w:szCs w:val="21"/>
                <w:shd w:val="clear" w:color="auto" w:fill="FFFFFF"/>
                <w:lang w:val="ka-GE"/>
              </w:rPr>
            </w:pPr>
            <w:proofErr w:type="spellStart"/>
            <w:r w:rsidRPr="006B6F27">
              <w:rPr>
                <w:rFonts w:ascii="Sylfaen" w:hAnsi="Sylfaen" w:cs="Sylfaen"/>
                <w:sz w:val="21"/>
                <w:szCs w:val="21"/>
                <w:shd w:val="clear" w:color="auto" w:fill="FFFFFF"/>
              </w:rPr>
              <w:t>აჭარის</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ფინანსთა</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და</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ეკონომიკის</w:t>
            </w:r>
            <w:proofErr w:type="spellEnd"/>
            <w:r w:rsidRPr="006B6F27">
              <w:rPr>
                <w:rFonts w:ascii="Arial" w:hAnsi="Arial" w:cs="Arial"/>
                <w:sz w:val="21"/>
                <w:szCs w:val="21"/>
                <w:shd w:val="clear" w:color="auto" w:fill="FFFFFF"/>
              </w:rPr>
              <w:t xml:space="preserve"> </w:t>
            </w:r>
            <w:proofErr w:type="spellStart"/>
            <w:r w:rsidRPr="006B6F27">
              <w:rPr>
                <w:rFonts w:ascii="Sylfaen" w:hAnsi="Sylfaen" w:cs="Sylfaen"/>
                <w:sz w:val="21"/>
                <w:szCs w:val="21"/>
                <w:shd w:val="clear" w:color="auto" w:fill="FFFFFF"/>
              </w:rPr>
              <w:t>მინისტრ</w:t>
            </w:r>
            <w:proofErr w:type="spellEnd"/>
            <w:r w:rsidRPr="006B6F27">
              <w:rPr>
                <w:rFonts w:ascii="Sylfaen" w:hAnsi="Sylfaen" w:cs="Sylfaen"/>
                <w:sz w:val="21"/>
                <w:szCs w:val="21"/>
                <w:shd w:val="clear" w:color="auto" w:fill="FFFFFF"/>
                <w:lang w:val="ka-GE"/>
              </w:rPr>
              <w:t>ი</w:t>
            </w:r>
          </w:p>
          <w:p w:rsidR="00872D55" w:rsidRPr="006B6F27"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r w:rsidRPr="006B6F27">
              <w:rPr>
                <w:rFonts w:ascii="Sylfaen" w:eastAsia="Times New Roman" w:hAnsi="Sylfaen" w:cs="Sylfaen"/>
                <w:b/>
                <w:sz w:val="20"/>
                <w:szCs w:val="20"/>
                <w:bdr w:val="none" w:sz="0" w:space="0" w:color="auto" w:frame="1"/>
                <w:lang w:val="ka-GE" w:eastAsia="ru-RU"/>
              </w:rPr>
              <w:t>ჯ. ფუტკარაძე</w:t>
            </w:r>
          </w:p>
        </w:tc>
        <w:tc>
          <w:tcPr>
            <w:tcW w:w="9900" w:type="dxa"/>
            <w:vMerge/>
            <w:shd w:val="clear" w:color="auto" w:fill="auto"/>
          </w:tcPr>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7B5E2A">
        <w:trPr>
          <w:trHeight w:val="647"/>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6252A1" w:rsidRDefault="00872D55" w:rsidP="00872D55">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872D55" w:rsidRPr="0072127C" w:rsidTr="00464B9C">
        <w:trPr>
          <w:trHeight w:val="800"/>
        </w:trPr>
        <w:tc>
          <w:tcPr>
            <w:tcW w:w="1350" w:type="dxa"/>
            <w:vMerge w:val="restart"/>
            <w:shd w:val="clear" w:color="auto" w:fill="auto"/>
          </w:tcPr>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22-28 სექტემბერი</w:t>
            </w:r>
          </w:p>
        </w:tc>
        <w:tc>
          <w:tcPr>
            <w:tcW w:w="1800" w:type="dxa"/>
            <w:vMerge w:val="restart"/>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ავსტრია,</w:t>
            </w:r>
          </w:p>
          <w:p w:rsidR="00872D55" w:rsidRPr="002A34A6"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ზალცბურგი</w:t>
            </w:r>
          </w:p>
        </w:tc>
        <w:tc>
          <w:tcPr>
            <w:tcW w:w="2340" w:type="dxa"/>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დ. გაბაიძე</w:t>
            </w:r>
          </w:p>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მ. გვიანიძე</w:t>
            </w:r>
          </w:p>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9900" w:type="dxa"/>
            <w:vMerge w:val="restart"/>
            <w:shd w:val="clear" w:color="auto" w:fill="auto"/>
          </w:tcPr>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E20B2F">
              <w:rPr>
                <w:rFonts w:ascii="Sylfaen" w:eastAsia="Times New Roman" w:hAnsi="Sylfaen" w:cs="Sylfaen"/>
                <w:sz w:val="20"/>
                <w:szCs w:val="20"/>
                <w:bdr w:val="none" w:sz="0" w:space="0" w:color="auto" w:frame="1"/>
                <w:lang w:val="ru-RU" w:eastAsia="ru-RU"/>
              </w:rPr>
              <w:t>აჭარ</w:t>
            </w:r>
            <w:r w:rsidR="00D9777D">
              <w:rPr>
                <w:rFonts w:ascii="Sylfaen" w:eastAsia="Times New Roman" w:hAnsi="Sylfaen" w:cs="Sylfaen"/>
                <w:sz w:val="20"/>
                <w:szCs w:val="20"/>
                <w:bdr w:val="none" w:sz="0" w:space="0" w:color="auto" w:frame="1"/>
                <w:lang w:val="ru-RU" w:eastAsia="ru-RU"/>
              </w:rPr>
              <w:t>ის უმაღლესი საბჭოს თავმჯდომარე</w:t>
            </w:r>
            <w:r w:rsidRPr="00E20B2F">
              <w:rPr>
                <w:rFonts w:ascii="Sylfaen" w:eastAsia="Times New Roman" w:hAnsi="Sylfaen" w:cs="Sylfaen"/>
                <w:sz w:val="20"/>
                <w:szCs w:val="20"/>
                <w:bdr w:val="none" w:sz="0" w:space="0" w:color="auto" w:frame="1"/>
                <w:lang w:val="ru-RU" w:eastAsia="ru-RU"/>
              </w:rPr>
              <w:t xml:space="preserve"> დავით გაბაიძე ზალცბურგის მე-19 ევროპულ სამიტში მონაწილეობ</w:t>
            </w:r>
            <w:r w:rsidRPr="006252A1">
              <w:rPr>
                <w:rFonts w:ascii="Sylfaen" w:eastAsia="Times New Roman" w:hAnsi="Sylfaen" w:cs="Sylfaen"/>
                <w:sz w:val="20"/>
                <w:szCs w:val="20"/>
                <w:bdr w:val="none" w:sz="0" w:space="0" w:color="auto" w:frame="1"/>
                <w:lang w:val="ru-RU" w:eastAsia="ru-RU"/>
              </w:rPr>
              <w:t>და</w:t>
            </w:r>
            <w:r w:rsidRPr="00E20B2F">
              <w:rPr>
                <w:rFonts w:ascii="Sylfaen" w:eastAsia="Times New Roman" w:hAnsi="Sylfaen" w:cs="Sylfaen"/>
                <w:sz w:val="20"/>
                <w:szCs w:val="20"/>
                <w:bdr w:val="none" w:sz="0" w:space="0" w:color="auto" w:frame="1"/>
                <w:lang w:val="ru-RU" w:eastAsia="ru-RU"/>
              </w:rPr>
              <w:t xml:space="preserve">, რომელიც ავსტრიის კანცლერის პატრონაჟითა და ევროპის რეგიონთა ინსტიტუტის (IRE) ორგანიზებით </w:t>
            </w:r>
            <w:r w:rsidRPr="006252A1">
              <w:rPr>
                <w:rFonts w:ascii="Sylfaen" w:eastAsia="Times New Roman" w:hAnsi="Sylfaen" w:cs="Sylfaen"/>
                <w:sz w:val="20"/>
                <w:szCs w:val="20"/>
                <w:bdr w:val="none" w:sz="0" w:space="0" w:color="auto" w:frame="1"/>
                <w:lang w:val="ru-RU" w:eastAsia="ru-RU"/>
              </w:rPr>
              <w:t>გაიმართა.</w:t>
            </w:r>
          </w:p>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6252A1">
              <w:rPr>
                <w:rFonts w:ascii="Sylfaen" w:eastAsia="Times New Roman" w:hAnsi="Sylfaen" w:cs="Sylfaen"/>
                <w:sz w:val="20"/>
                <w:szCs w:val="20"/>
                <w:bdr w:val="none" w:sz="0" w:space="0" w:color="auto" w:frame="1"/>
                <w:lang w:val="ru-RU" w:eastAsia="ru-RU"/>
              </w:rPr>
              <w:t>ევროპულ სამიტში მონაწილეობის პარალელურად, თავმჯდომარემ შეხვედრები გამართა ევროპული სტრუქტურების ოფიციალურ პირებთან და რეგიონულ ლიდერებთან. კერძოდ, ვიზიტის ფარგლებში, და</w:t>
            </w:r>
            <w:r w:rsidR="00D9777D">
              <w:rPr>
                <w:rFonts w:ascii="Sylfaen" w:eastAsia="Times New Roman" w:hAnsi="Sylfaen" w:cs="Sylfaen"/>
                <w:sz w:val="20"/>
                <w:szCs w:val="20"/>
                <w:bdr w:val="none" w:sz="0" w:space="0" w:color="auto" w:frame="1"/>
                <w:lang w:val="ru-RU" w:eastAsia="ru-RU"/>
              </w:rPr>
              <w:t>ვით გაბაიძე შეხვდა ევროკომისარ</w:t>
            </w:r>
            <w:r w:rsidRPr="006252A1">
              <w:rPr>
                <w:rFonts w:ascii="Sylfaen" w:eastAsia="Times New Roman" w:hAnsi="Sylfaen" w:cs="Sylfaen"/>
                <w:sz w:val="20"/>
                <w:szCs w:val="20"/>
                <w:bdr w:val="none" w:sz="0" w:space="0" w:color="auto" w:frame="1"/>
                <w:lang w:val="ru-RU" w:eastAsia="ru-RU"/>
              </w:rPr>
              <w:t xml:space="preserve"> იოჰანეს ჰანს, რომელიც სამიტის მეორე დღეს მთავარი მოხსენებით წარსდგა.</w:t>
            </w:r>
          </w:p>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6252A1">
              <w:rPr>
                <w:rFonts w:ascii="Sylfaen" w:eastAsia="Times New Roman" w:hAnsi="Sylfaen" w:cs="Sylfaen"/>
                <w:sz w:val="20"/>
                <w:szCs w:val="20"/>
                <w:bdr w:val="none" w:sz="0" w:space="0" w:color="auto" w:frame="1"/>
                <w:lang w:val="ru-RU" w:eastAsia="ru-RU"/>
              </w:rPr>
              <w:t>დელეგაციის წევრებმა აჭარის უმაღლეს საბჭოსა და ზალცბურგის ლანდტაგის თანამშრომლობის პერსპექტივები განიხილეს ლანდტაგის პრეზიდენტთან, ბრიჯიტა პალლაუფთან გამართულ შეხვედრაზე.</w:t>
            </w:r>
          </w:p>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6252A1">
              <w:rPr>
                <w:rFonts w:ascii="Sylfaen" w:eastAsia="Times New Roman" w:hAnsi="Sylfaen" w:cs="Sylfaen"/>
                <w:sz w:val="20"/>
                <w:szCs w:val="20"/>
                <w:bdr w:val="none" w:sz="0" w:space="0" w:color="auto" w:frame="1"/>
                <w:lang w:val="ru-RU" w:eastAsia="ru-RU"/>
              </w:rPr>
              <w:t>ყურადღება გამახვილდა ღია მმართველობისა და გამჭვირვალობის მიმართულებით საკანონმდებლო ორგანოების გამოცდილებაზე. აღინიშნა, რომ ორივე ინსტიტუცია, ამ მხრივ, რეგიონული და ქვეყნის მასშტაბით ლიდერობს, რაც თანამშრომლობის ინტერესს და შესაძლებლობებს კიდევ უფრო ზრდის.</w:t>
            </w:r>
          </w:p>
          <w:p w:rsidR="00872D55" w:rsidRPr="007659F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6252A1">
              <w:rPr>
                <w:rFonts w:ascii="Sylfaen" w:eastAsia="Times New Roman" w:hAnsi="Sylfaen" w:cs="Sylfaen"/>
                <w:sz w:val="20"/>
                <w:szCs w:val="20"/>
                <w:bdr w:val="none" w:sz="0" w:space="0" w:color="auto" w:frame="1"/>
                <w:lang w:val="ru-RU" w:eastAsia="ru-RU"/>
              </w:rPr>
              <w:t xml:space="preserve">საუბარი შეეხო რეგიონული თანამშრომლობის საკითხებსა და პერსპექტივებს. ამასთან, დავით გაბაიძემ, ლანდტაგის დელეგაცია, 2024 წელს, ბათუმში დაგეგმილ რეგიონული პარლამენტების კონფერენციაზე მოიწვია, რომელიც უმაღლესი საბჭოს ინიციატივითა და საერთაშორისო ორგანიზაციების მხარდაჭერით </w:t>
            </w:r>
            <w:r w:rsidR="00843AA0">
              <w:rPr>
                <w:rFonts w:ascii="Sylfaen" w:eastAsia="Times New Roman" w:hAnsi="Sylfaen" w:cs="Sylfaen"/>
                <w:sz w:val="20"/>
                <w:szCs w:val="20"/>
                <w:bdr w:val="none" w:sz="0" w:space="0" w:color="auto" w:frame="1"/>
                <w:lang w:val="ka-GE" w:eastAsia="ru-RU"/>
              </w:rPr>
              <w:t>დაიგეგმა</w:t>
            </w:r>
            <w:r w:rsidRPr="006252A1">
              <w:rPr>
                <w:rFonts w:ascii="Sylfaen" w:eastAsia="Times New Roman" w:hAnsi="Sylfaen" w:cs="Sylfaen"/>
                <w:sz w:val="20"/>
                <w:szCs w:val="20"/>
                <w:bdr w:val="none" w:sz="0" w:space="0" w:color="auto" w:frame="1"/>
                <w:lang w:val="ru-RU" w:eastAsia="ru-RU"/>
              </w:rPr>
              <w:t>.</w:t>
            </w:r>
          </w:p>
          <w:p w:rsidR="00872D55" w:rsidRPr="006252A1"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6252A1">
              <w:rPr>
                <w:rFonts w:ascii="Sylfaen" w:eastAsia="Times New Roman" w:hAnsi="Sylfaen" w:cs="Sylfaen"/>
                <w:sz w:val="20"/>
                <w:szCs w:val="20"/>
                <w:bdr w:val="none" w:sz="0" w:space="0" w:color="auto" w:frame="1"/>
                <w:lang w:val="ru-RU" w:eastAsia="ru-RU"/>
              </w:rPr>
              <w:t>დელეგაციის წევრებმა დაათვალიერეს ზალცბურგის სასოფლო-სამეურნეო პროფესიული სკოლა.</w:t>
            </w:r>
          </w:p>
          <w:p w:rsidR="00872D55" w:rsidRPr="00E20B2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E20B2F">
              <w:rPr>
                <w:rFonts w:ascii="Sylfaen" w:eastAsia="Times New Roman" w:hAnsi="Sylfaen" w:cs="Sylfaen"/>
                <w:sz w:val="20"/>
                <w:szCs w:val="20"/>
                <w:bdr w:val="none" w:sz="0" w:space="0" w:color="auto" w:frame="1"/>
                <w:lang w:val="ru-RU" w:eastAsia="ru-RU"/>
              </w:rPr>
              <w:t>სამიტამდე, დელეგაციის წევრებმა ევროპის რეგიონთა ინსტიტუ</w:t>
            </w:r>
            <w:r w:rsidR="00843AA0">
              <w:rPr>
                <w:rFonts w:ascii="Sylfaen" w:eastAsia="Times New Roman" w:hAnsi="Sylfaen" w:cs="Sylfaen"/>
                <w:sz w:val="20"/>
                <w:szCs w:val="20"/>
                <w:bdr w:val="none" w:sz="0" w:space="0" w:color="auto" w:frame="1"/>
                <w:lang w:val="ru-RU" w:eastAsia="ru-RU"/>
              </w:rPr>
              <w:t>ტის გენერალურ ასამბლეაზე, IRE-ს</w:t>
            </w:r>
            <w:r w:rsidR="00843AA0">
              <w:rPr>
                <w:rFonts w:ascii="Sylfaen" w:eastAsia="Times New Roman" w:hAnsi="Sylfaen" w:cs="Sylfaen"/>
                <w:sz w:val="20"/>
                <w:szCs w:val="20"/>
                <w:bdr w:val="none" w:sz="0" w:space="0" w:color="auto" w:frame="1"/>
                <w:lang w:val="ka-GE" w:eastAsia="ru-RU"/>
              </w:rPr>
              <w:t xml:space="preserve"> </w:t>
            </w:r>
            <w:r w:rsidRPr="00E20B2F">
              <w:rPr>
                <w:rFonts w:ascii="Sylfaen" w:eastAsia="Times New Roman" w:hAnsi="Sylfaen" w:cs="Sylfaen"/>
                <w:sz w:val="20"/>
                <w:szCs w:val="20"/>
                <w:bdr w:val="none" w:sz="0" w:space="0" w:color="auto" w:frame="1"/>
                <w:lang w:val="ru-RU" w:eastAsia="ru-RU"/>
              </w:rPr>
              <w:t>მიერ გაწეული საქმიანობის (მათ შორის ფინანსური) ანგარიში მოისმინეს.</w:t>
            </w:r>
            <w:r w:rsidRPr="006252A1">
              <w:rPr>
                <w:rFonts w:ascii="Sylfaen" w:eastAsia="Times New Roman" w:hAnsi="Sylfaen" w:cs="Sylfaen"/>
                <w:sz w:val="20"/>
                <w:szCs w:val="20"/>
                <w:bdr w:val="none" w:sz="0" w:space="0" w:color="auto" w:frame="1"/>
                <w:lang w:val="ru-RU" w:eastAsia="ru-RU"/>
              </w:rPr>
              <w:t xml:space="preserve"> ასევე, </w:t>
            </w:r>
            <w:r w:rsidRPr="00E20B2F">
              <w:rPr>
                <w:rFonts w:ascii="Sylfaen" w:eastAsia="Times New Roman" w:hAnsi="Sylfaen" w:cs="Sylfaen"/>
                <w:sz w:val="20"/>
                <w:szCs w:val="20"/>
                <w:bdr w:val="none" w:sz="0" w:space="0" w:color="auto" w:frame="1"/>
                <w:lang w:val="ru-RU" w:eastAsia="ru-RU"/>
              </w:rPr>
              <w:t xml:space="preserve">სამიტის გახსნამდე, მონაწილეებს </w:t>
            </w:r>
            <w:r w:rsidRPr="006252A1">
              <w:rPr>
                <w:rFonts w:ascii="Sylfaen" w:eastAsia="Times New Roman" w:hAnsi="Sylfaen" w:cs="Sylfaen"/>
                <w:sz w:val="20"/>
                <w:szCs w:val="20"/>
                <w:bdr w:val="none" w:sz="0" w:space="0" w:color="auto" w:frame="1"/>
                <w:lang w:val="ru-RU" w:eastAsia="ru-RU"/>
              </w:rPr>
              <w:t>დელეგაციის წევრებმა გააცნეს</w:t>
            </w:r>
            <w:r w:rsidRPr="00E20B2F">
              <w:rPr>
                <w:rFonts w:ascii="Sylfaen" w:eastAsia="Times New Roman" w:hAnsi="Sylfaen" w:cs="Sylfaen"/>
                <w:sz w:val="20"/>
                <w:szCs w:val="20"/>
                <w:bdr w:val="none" w:sz="0" w:space="0" w:color="auto" w:frame="1"/>
                <w:lang w:val="ru-RU" w:eastAsia="ru-RU"/>
              </w:rPr>
              <w:t xml:space="preserve"> საინფორმაციო მასალებ</w:t>
            </w:r>
            <w:r w:rsidRPr="006252A1">
              <w:rPr>
                <w:rFonts w:ascii="Sylfaen" w:eastAsia="Times New Roman" w:hAnsi="Sylfaen" w:cs="Sylfaen"/>
                <w:sz w:val="20"/>
                <w:szCs w:val="20"/>
                <w:bdr w:val="none" w:sz="0" w:space="0" w:color="auto" w:frame="1"/>
                <w:lang w:val="ru-RU" w:eastAsia="ru-RU"/>
              </w:rPr>
              <w:t>ი</w:t>
            </w:r>
            <w:r w:rsidRPr="00E20B2F">
              <w:rPr>
                <w:rFonts w:ascii="Sylfaen" w:eastAsia="Times New Roman" w:hAnsi="Sylfaen" w:cs="Sylfaen"/>
                <w:sz w:val="20"/>
                <w:szCs w:val="20"/>
                <w:bdr w:val="none" w:sz="0" w:space="0" w:color="auto" w:frame="1"/>
                <w:lang w:val="ru-RU" w:eastAsia="ru-RU"/>
              </w:rPr>
              <w:t xml:space="preserve"> აჭარის შესახებ, რომლებშიც უმაღლესი საბჭო წარმოდგენილი</w:t>
            </w:r>
            <w:r w:rsidRPr="006252A1">
              <w:rPr>
                <w:rFonts w:ascii="Sylfaen" w:eastAsia="Times New Roman" w:hAnsi="Sylfaen" w:cs="Sylfaen"/>
                <w:sz w:val="20"/>
                <w:szCs w:val="20"/>
                <w:bdr w:val="none" w:sz="0" w:space="0" w:color="auto" w:frame="1"/>
                <w:lang w:val="ru-RU" w:eastAsia="ru-RU"/>
              </w:rPr>
              <w:t xml:space="preserve"> იყო,</w:t>
            </w:r>
            <w:r w:rsidRPr="00E20B2F">
              <w:rPr>
                <w:rFonts w:ascii="Sylfaen" w:eastAsia="Times New Roman" w:hAnsi="Sylfaen" w:cs="Sylfaen"/>
                <w:sz w:val="20"/>
                <w:szCs w:val="20"/>
                <w:bdr w:val="none" w:sz="0" w:space="0" w:color="auto" w:frame="1"/>
                <w:lang w:val="ru-RU" w:eastAsia="ru-RU"/>
              </w:rPr>
              <w:t xml:space="preserve"> როგორც ღია მმართველობის თვალსაჩინო მაგალითი.</w:t>
            </w:r>
          </w:p>
          <w:p w:rsidR="00872D55" w:rsidRPr="00E20B2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E20B2F">
              <w:rPr>
                <w:rFonts w:ascii="Sylfaen" w:eastAsia="Times New Roman" w:hAnsi="Sylfaen" w:cs="Sylfaen"/>
                <w:sz w:val="20"/>
                <w:szCs w:val="20"/>
                <w:bdr w:val="none" w:sz="0" w:space="0" w:color="auto" w:frame="1"/>
                <w:lang w:val="ru-RU" w:eastAsia="ru-RU"/>
              </w:rPr>
              <w:t>ევროპული სამიტის პირველ დღეს მთავარი მოხსენებით ავსტრიის კანცლერი - კარლ ნეჰამერი წარსდგა.</w:t>
            </w:r>
          </w:p>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20B2F">
              <w:rPr>
                <w:rFonts w:ascii="Sylfaen" w:eastAsia="Times New Roman" w:hAnsi="Sylfaen" w:cs="Sylfaen"/>
                <w:sz w:val="20"/>
                <w:szCs w:val="20"/>
                <w:bdr w:val="none" w:sz="0" w:space="0" w:color="auto" w:frame="1"/>
                <w:lang w:val="ru-RU" w:eastAsia="ru-RU"/>
              </w:rPr>
              <w:t>აჭარის დელეგაციის წევრები დაესწრ</w:t>
            </w:r>
            <w:r w:rsidRPr="006252A1">
              <w:rPr>
                <w:rFonts w:ascii="Sylfaen" w:eastAsia="Times New Roman" w:hAnsi="Sylfaen" w:cs="Sylfaen"/>
                <w:sz w:val="20"/>
                <w:szCs w:val="20"/>
                <w:bdr w:val="none" w:sz="0" w:space="0" w:color="auto" w:frame="1"/>
                <w:lang w:val="ru-RU" w:eastAsia="ru-RU"/>
              </w:rPr>
              <w:t>ნენ</w:t>
            </w:r>
            <w:r w:rsidRPr="00E20B2F">
              <w:rPr>
                <w:rFonts w:ascii="Sylfaen" w:eastAsia="Times New Roman" w:hAnsi="Sylfaen" w:cs="Sylfaen"/>
                <w:sz w:val="20"/>
                <w:szCs w:val="20"/>
                <w:bdr w:val="none" w:sz="0" w:space="0" w:color="auto" w:frame="1"/>
                <w:lang w:val="ru-RU" w:eastAsia="ru-RU"/>
              </w:rPr>
              <w:t xml:space="preserve"> სხვადასხვა თემატურ სესიას</w:t>
            </w:r>
            <w:r>
              <w:rPr>
                <w:rFonts w:ascii="Sylfaen" w:eastAsia="Times New Roman" w:hAnsi="Sylfaen" w:cs="Sylfaen"/>
                <w:sz w:val="20"/>
                <w:szCs w:val="20"/>
                <w:bdr w:val="none" w:sz="0" w:space="0" w:color="auto" w:frame="1"/>
                <w:lang w:val="ka-GE" w:eastAsia="ru-RU"/>
              </w:rPr>
              <w:t>.</w:t>
            </w:r>
          </w:p>
          <w:p w:rsidR="00D9777D" w:rsidRPr="006C6FB1" w:rsidRDefault="00D9777D" w:rsidP="004A7CD0">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20B2F">
              <w:rPr>
                <w:rFonts w:ascii="Sylfaen" w:eastAsia="Times New Roman" w:hAnsi="Sylfaen" w:cs="Sylfaen"/>
                <w:sz w:val="20"/>
                <w:szCs w:val="20"/>
                <w:bdr w:val="none" w:sz="0" w:space="0" w:color="auto" w:frame="1"/>
                <w:lang w:val="ru-RU" w:eastAsia="ru-RU"/>
              </w:rPr>
              <w:t xml:space="preserve">ქართული დელეგაცია ზალცბურგში IRE-ს პრეზიდენტის, </w:t>
            </w:r>
            <w:proofErr w:type="spellStart"/>
            <w:r w:rsidRPr="00E20B2F">
              <w:rPr>
                <w:rFonts w:ascii="Sylfaen" w:eastAsia="Times New Roman" w:hAnsi="Sylfaen" w:cs="Sylfaen"/>
                <w:sz w:val="20"/>
                <w:szCs w:val="20"/>
                <w:bdr w:val="none" w:sz="0" w:space="0" w:color="auto" w:frame="1"/>
                <w:lang w:val="ru-RU" w:eastAsia="ru-RU"/>
              </w:rPr>
              <w:t>ფრანც</w:t>
            </w:r>
            <w:proofErr w:type="spellEnd"/>
            <w:r w:rsidRPr="00E20B2F">
              <w:rPr>
                <w:rFonts w:ascii="Sylfaen" w:eastAsia="Times New Roman" w:hAnsi="Sylfaen" w:cs="Sylfaen"/>
                <w:sz w:val="20"/>
                <w:szCs w:val="20"/>
                <w:bdr w:val="none" w:sz="0" w:space="0" w:color="auto" w:frame="1"/>
                <w:lang w:val="ru-RU" w:eastAsia="ru-RU"/>
              </w:rPr>
              <w:t xml:space="preserve"> </w:t>
            </w:r>
            <w:proofErr w:type="spellStart"/>
            <w:r w:rsidRPr="00E20B2F">
              <w:rPr>
                <w:rFonts w:ascii="Sylfaen" w:eastAsia="Times New Roman" w:hAnsi="Sylfaen" w:cs="Sylfaen"/>
                <w:sz w:val="20"/>
                <w:szCs w:val="20"/>
                <w:bdr w:val="none" w:sz="0" w:space="0" w:color="auto" w:frame="1"/>
                <w:lang w:val="ru-RU" w:eastAsia="ru-RU"/>
              </w:rPr>
              <w:t>შაუსბერგერის</w:t>
            </w:r>
            <w:proofErr w:type="spellEnd"/>
            <w:r w:rsidRPr="00E20B2F">
              <w:rPr>
                <w:rFonts w:ascii="Sylfaen" w:eastAsia="Times New Roman" w:hAnsi="Sylfaen" w:cs="Sylfaen"/>
                <w:sz w:val="20"/>
                <w:szCs w:val="20"/>
                <w:bdr w:val="none" w:sz="0" w:space="0" w:color="auto" w:frame="1"/>
                <w:lang w:val="ru-RU" w:eastAsia="ru-RU"/>
              </w:rPr>
              <w:t xml:space="preserve"> </w:t>
            </w:r>
            <w:proofErr w:type="spellStart"/>
            <w:r w:rsidRPr="00E20B2F">
              <w:rPr>
                <w:rFonts w:ascii="Sylfaen" w:eastAsia="Times New Roman" w:hAnsi="Sylfaen" w:cs="Sylfaen"/>
                <w:sz w:val="20"/>
                <w:szCs w:val="20"/>
                <w:bdr w:val="none" w:sz="0" w:space="0" w:color="auto" w:frame="1"/>
                <w:lang w:val="ru-RU" w:eastAsia="ru-RU"/>
              </w:rPr>
              <w:t>მიწვევით</w:t>
            </w:r>
            <w:proofErr w:type="spellEnd"/>
            <w:r w:rsidRPr="00E20B2F">
              <w:rPr>
                <w:rFonts w:ascii="Sylfaen" w:eastAsia="Times New Roman" w:hAnsi="Sylfaen" w:cs="Sylfaen"/>
                <w:sz w:val="20"/>
                <w:szCs w:val="20"/>
                <w:bdr w:val="none" w:sz="0" w:space="0" w:color="auto" w:frame="1"/>
                <w:lang w:val="ru-RU" w:eastAsia="ru-RU"/>
              </w:rPr>
              <w:t xml:space="preserve"> </w:t>
            </w:r>
            <w:proofErr w:type="spellStart"/>
            <w:r w:rsidRPr="00E20B2F">
              <w:rPr>
                <w:rFonts w:ascii="Sylfaen" w:eastAsia="Times New Roman" w:hAnsi="Sylfaen" w:cs="Sylfaen"/>
                <w:sz w:val="20"/>
                <w:szCs w:val="20"/>
                <w:bdr w:val="none" w:sz="0" w:space="0" w:color="auto" w:frame="1"/>
                <w:lang w:val="ru-RU" w:eastAsia="ru-RU"/>
              </w:rPr>
              <w:t>იმყოფებ</w:t>
            </w:r>
            <w:r w:rsidRPr="00232E1A">
              <w:rPr>
                <w:rFonts w:ascii="Sylfaen" w:eastAsia="Times New Roman" w:hAnsi="Sylfaen" w:cs="Sylfaen"/>
                <w:sz w:val="20"/>
                <w:szCs w:val="20"/>
                <w:bdr w:val="none" w:sz="0" w:space="0" w:color="auto" w:frame="1"/>
                <w:lang w:val="ru-RU" w:eastAsia="ru-RU"/>
              </w:rPr>
              <w:t>ოდ</w:t>
            </w:r>
            <w:r w:rsidRPr="00E20B2F">
              <w:rPr>
                <w:rFonts w:ascii="Sylfaen" w:eastAsia="Times New Roman" w:hAnsi="Sylfaen" w:cs="Sylfaen"/>
                <w:sz w:val="20"/>
                <w:szCs w:val="20"/>
                <w:bdr w:val="none" w:sz="0" w:space="0" w:color="auto" w:frame="1"/>
                <w:lang w:val="ru-RU" w:eastAsia="ru-RU"/>
              </w:rPr>
              <w:t>ა</w:t>
            </w:r>
            <w:proofErr w:type="spellEnd"/>
            <w:r w:rsidRPr="00E20B2F">
              <w:rPr>
                <w:rFonts w:ascii="Sylfaen" w:eastAsia="Times New Roman" w:hAnsi="Sylfaen" w:cs="Sylfaen"/>
                <w:sz w:val="20"/>
                <w:szCs w:val="20"/>
                <w:bdr w:val="none" w:sz="0" w:space="0" w:color="auto" w:frame="1"/>
                <w:lang w:val="ru-RU" w:eastAsia="ru-RU"/>
              </w:rPr>
              <w:t>.</w:t>
            </w:r>
          </w:p>
        </w:tc>
      </w:tr>
      <w:tr w:rsidR="00872D55" w:rsidRPr="0072127C" w:rsidTr="003E224E">
        <w:trPr>
          <w:trHeight w:val="680"/>
        </w:trPr>
        <w:tc>
          <w:tcPr>
            <w:tcW w:w="1350" w:type="dxa"/>
            <w:vMerge/>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1800" w:type="dxa"/>
            <w:vMerge/>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2340" w:type="dxa"/>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r w:rsidRPr="002A34A6">
              <w:rPr>
                <w:rFonts w:ascii="Sylfaen" w:eastAsia="Times New Roman" w:hAnsi="Sylfaen" w:cs="Sylfaen"/>
                <w:sz w:val="20"/>
                <w:szCs w:val="20"/>
                <w:bdr w:val="none" w:sz="0" w:space="0" w:color="auto" w:frame="1"/>
                <w:lang w:val="ka-GE" w:eastAsia="ru-RU"/>
              </w:rPr>
              <w:t>დელეგაციის სხვა წევრი</w:t>
            </w:r>
          </w:p>
        </w:tc>
        <w:tc>
          <w:tcPr>
            <w:tcW w:w="9900" w:type="dxa"/>
            <w:vMerge/>
            <w:shd w:val="clear" w:color="auto" w:fill="auto"/>
          </w:tcPr>
          <w:p w:rsidR="00872D55" w:rsidRPr="00E20B2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A72D02">
        <w:trPr>
          <w:trHeight w:val="3400"/>
        </w:trPr>
        <w:tc>
          <w:tcPr>
            <w:tcW w:w="1350" w:type="dxa"/>
            <w:vMerge/>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1800" w:type="dxa"/>
            <w:vMerge/>
            <w:shd w:val="clear" w:color="auto" w:fill="auto"/>
          </w:tcPr>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sz w:val="20"/>
                <w:szCs w:val="20"/>
                <w:bdr w:val="none" w:sz="0" w:space="0" w:color="auto" w:frame="1"/>
                <w:lang w:val="ka-GE" w:eastAsia="ru-RU"/>
              </w:rPr>
            </w:pPr>
          </w:p>
        </w:tc>
        <w:tc>
          <w:tcPr>
            <w:tcW w:w="2340" w:type="dxa"/>
            <w:shd w:val="clear" w:color="auto" w:fill="auto"/>
          </w:tcPr>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 xml:space="preserve">აჭარის სოფლის მეურნეობის მინისტრი </w:t>
            </w:r>
          </w:p>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r w:rsidRPr="00431BBF">
              <w:rPr>
                <w:rFonts w:ascii="Sylfaen" w:eastAsia="Times New Roman" w:hAnsi="Sylfaen" w:cs="Sylfaen"/>
                <w:b/>
                <w:sz w:val="20"/>
                <w:szCs w:val="20"/>
                <w:bdr w:val="none" w:sz="0" w:space="0" w:color="auto" w:frame="1"/>
                <w:lang w:val="ka-GE" w:eastAsia="ru-RU"/>
              </w:rPr>
              <w:t>ზ. შავაძე</w:t>
            </w:r>
          </w:p>
          <w:p w:rsidR="00872D55"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p>
          <w:p w:rsidR="00872D55" w:rsidRPr="006B6F27" w:rsidRDefault="00872D55" w:rsidP="00872D55">
            <w:pPr>
              <w:widowControl/>
              <w:shd w:val="clear" w:color="auto" w:fill="FFFFFF"/>
              <w:autoSpaceDE/>
              <w:autoSpaceDN/>
              <w:spacing w:line="276" w:lineRule="auto"/>
              <w:ind w:firstLine="256"/>
              <w:jc w:val="center"/>
              <w:textAlignment w:val="baseline"/>
              <w:rPr>
                <w:rFonts w:ascii="Sylfaen" w:eastAsia="Times New Roman" w:hAnsi="Sylfaen" w:cs="Sylfaen"/>
                <w:sz w:val="20"/>
                <w:szCs w:val="20"/>
                <w:bdr w:val="none" w:sz="0" w:space="0" w:color="auto" w:frame="1"/>
                <w:lang w:val="ka-GE" w:eastAsia="ru-RU"/>
              </w:rPr>
            </w:pPr>
            <w:r w:rsidRPr="006B6F27">
              <w:rPr>
                <w:rFonts w:ascii="Sylfaen" w:eastAsia="Times New Roman" w:hAnsi="Sylfaen" w:cs="Sylfaen"/>
                <w:sz w:val="20"/>
                <w:szCs w:val="20"/>
                <w:bdr w:val="none" w:sz="0" w:space="0" w:color="auto" w:frame="1"/>
                <w:lang w:val="ka-GE" w:eastAsia="ru-RU"/>
              </w:rPr>
              <w:t>აჭარის განათლების, კულტურისა და სპორტის მინისტრის მოადგილე</w:t>
            </w:r>
            <w:r>
              <w:rPr>
                <w:rFonts w:ascii="Sylfaen" w:eastAsia="Times New Roman" w:hAnsi="Sylfaen" w:cs="Sylfaen"/>
                <w:sz w:val="20"/>
                <w:szCs w:val="20"/>
                <w:bdr w:val="none" w:sz="0" w:space="0" w:color="auto" w:frame="1"/>
                <w:lang w:val="ka-GE" w:eastAsia="ru-RU"/>
              </w:rPr>
              <w:t xml:space="preserve"> </w:t>
            </w:r>
          </w:p>
          <w:p w:rsidR="00872D55" w:rsidRPr="006B6F27" w:rsidRDefault="00872D55" w:rsidP="00872D55">
            <w:pPr>
              <w:widowControl/>
              <w:shd w:val="clear" w:color="auto" w:fill="FFFFFF"/>
              <w:autoSpaceDE/>
              <w:autoSpaceDN/>
              <w:spacing w:line="276" w:lineRule="auto"/>
              <w:ind w:hanging="14"/>
              <w:jc w:val="center"/>
              <w:textAlignment w:val="baseline"/>
              <w:rPr>
                <w:rFonts w:ascii="Sylfaen" w:eastAsia="Times New Roman" w:hAnsi="Sylfaen" w:cs="Sylfaen"/>
                <w:b/>
                <w:sz w:val="20"/>
                <w:szCs w:val="20"/>
                <w:bdr w:val="none" w:sz="0" w:space="0" w:color="auto" w:frame="1"/>
                <w:lang w:val="ka-GE" w:eastAsia="ru-RU"/>
              </w:rPr>
            </w:pPr>
            <w:r w:rsidRPr="006B6F27">
              <w:rPr>
                <w:rFonts w:ascii="Sylfaen" w:eastAsia="Times New Roman" w:hAnsi="Sylfaen" w:cs="Sylfaen"/>
                <w:b/>
                <w:sz w:val="20"/>
                <w:szCs w:val="20"/>
                <w:bdr w:val="none" w:sz="0" w:space="0" w:color="auto" w:frame="1"/>
                <w:lang w:val="ka-GE" w:eastAsia="ru-RU"/>
              </w:rPr>
              <w:t>ზ. ახვლედიანი</w:t>
            </w:r>
          </w:p>
        </w:tc>
        <w:tc>
          <w:tcPr>
            <w:tcW w:w="9900" w:type="dxa"/>
            <w:vMerge/>
            <w:shd w:val="clear" w:color="auto" w:fill="auto"/>
          </w:tcPr>
          <w:p w:rsidR="00872D55" w:rsidRPr="00E20B2F"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A72D02">
        <w:trPr>
          <w:trHeight w:val="782"/>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lastRenderedPageBreak/>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6252A1" w:rsidRDefault="00872D55" w:rsidP="00872D55">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872D55" w:rsidRPr="0072127C" w:rsidTr="00A72D02">
        <w:trPr>
          <w:trHeight w:val="782"/>
        </w:trPr>
        <w:tc>
          <w:tcPr>
            <w:tcW w:w="135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9-12</w:t>
            </w:r>
          </w:p>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ოქტომბერი</w:t>
            </w:r>
          </w:p>
        </w:tc>
        <w:tc>
          <w:tcPr>
            <w:tcW w:w="1800" w:type="dxa"/>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იტალია,</w:t>
            </w:r>
            <w:r w:rsidRPr="00BE2E60">
              <w:rPr>
                <w:rFonts w:ascii="Sylfaen" w:eastAsia="Times New Roman" w:hAnsi="Sylfaen" w:cs="Times New Roman"/>
                <w:sz w:val="20"/>
                <w:szCs w:val="20"/>
                <w:lang w:val="ka-GE" w:eastAsia="ru-RU"/>
              </w:rPr>
              <w:br/>
              <w:t>ნეაპოლი</w:t>
            </w:r>
          </w:p>
        </w:tc>
        <w:tc>
          <w:tcPr>
            <w:tcW w:w="2340" w:type="dxa"/>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ი</w:t>
            </w:r>
            <w:r>
              <w:rPr>
                <w:rFonts w:ascii="Sylfaen" w:eastAsia="Times New Roman" w:hAnsi="Sylfaen" w:cs="Times New Roman"/>
                <w:sz w:val="20"/>
                <w:szCs w:val="20"/>
                <w:lang w:val="ka-GE" w:eastAsia="ru-RU"/>
              </w:rPr>
              <w:t>.</w:t>
            </w:r>
            <w:r w:rsidRPr="00BE2E60">
              <w:rPr>
                <w:rFonts w:ascii="Sylfaen" w:eastAsia="Times New Roman" w:hAnsi="Sylfaen" w:cs="Times New Roman"/>
                <w:sz w:val="20"/>
                <w:szCs w:val="20"/>
                <w:lang w:val="ka-GE" w:eastAsia="ru-RU"/>
              </w:rPr>
              <w:t>ჩავლეიშვილი</w:t>
            </w:r>
          </w:p>
        </w:tc>
        <w:tc>
          <w:tcPr>
            <w:tcW w:w="9900" w:type="dxa"/>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აჭარის უმაღლესი საბჭოს განათლების, მეცნიერების, კულტურისა და სპორტის საკითხთა კომიტეტის თა</w:t>
            </w:r>
            <w:r>
              <w:rPr>
                <w:rFonts w:ascii="Sylfaen" w:eastAsia="Times New Roman" w:hAnsi="Sylfaen" w:cs="Sylfaen"/>
                <w:sz w:val="20"/>
                <w:szCs w:val="20"/>
                <w:bdr w:val="none" w:sz="0" w:space="0" w:color="auto" w:frame="1"/>
                <w:lang w:val="ka-GE" w:eastAsia="ru-RU"/>
              </w:rPr>
              <w:t>ვ</w:t>
            </w:r>
            <w:r w:rsidRPr="00BE2E60">
              <w:rPr>
                <w:rFonts w:ascii="Sylfaen" w:eastAsia="Times New Roman" w:hAnsi="Sylfaen" w:cs="Sylfaen"/>
                <w:sz w:val="20"/>
                <w:szCs w:val="20"/>
                <w:bdr w:val="none" w:sz="0" w:space="0" w:color="auto" w:frame="1"/>
                <w:lang w:val="ru-RU" w:eastAsia="ru-RU"/>
              </w:rPr>
              <w:t>მჯდომარის მოადგილე ირაკლი ჩავლეიშვილი, აჭარის დელეგაციასთან ერთად, იტალიაში, ქალაქ ნეაპოლში, კამპანიის რეგიონის საბჭოს თავმჯდომარის მოადგილეს, ლორედანა რაიას შეხვდა.</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შეხვედრაზე ყურადღება გამახვილდა შავი და ხმელთაშუა ზღვები</w:t>
            </w:r>
            <w:r>
              <w:rPr>
                <w:rFonts w:ascii="Sylfaen" w:eastAsia="Times New Roman" w:hAnsi="Sylfaen" w:cs="Sylfaen"/>
                <w:sz w:val="20"/>
                <w:szCs w:val="20"/>
                <w:bdr w:val="none" w:sz="0" w:space="0" w:color="auto" w:frame="1"/>
                <w:lang w:val="ru-RU" w:eastAsia="ru-RU"/>
              </w:rPr>
              <w:t>ს რეგიონებს</w:t>
            </w:r>
            <w:r w:rsidRPr="00BE2E60">
              <w:rPr>
                <w:rFonts w:ascii="Sylfaen" w:eastAsia="Times New Roman" w:hAnsi="Sylfaen" w:cs="Sylfaen"/>
                <w:sz w:val="20"/>
                <w:szCs w:val="20"/>
                <w:bdr w:val="none" w:sz="0" w:space="0" w:color="auto" w:frame="1"/>
                <w:lang w:val="ru-RU" w:eastAsia="ru-RU"/>
              </w:rPr>
              <w:t xml:space="preserve"> შორის თანამშრომლობის პერსპექტივებზე განათლების, კულტურისა და სპორტის სფეროში, საქართველოს ევროკავშირისკენ სწრაფვასა და ამ გზაზე იტალიის მხარდაჭერაზე. ხაზი გაესვა ხვიჩა კვარაცხელიას დამსახურებას ორი ქვეყნის დაახლოების საქმეში.</w:t>
            </w:r>
          </w:p>
          <w:p w:rsidR="00FF71B5" w:rsidRPr="006252A1" w:rsidRDefault="00872D55" w:rsidP="006C6FB1">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 xml:space="preserve">სამუშაო ვიზიტის ფარგლებში, დელეგაცია ნეაპოლის ისტორიულ ცენტრში, პალაცო ზაპატაში, ბათუმის ხელოვნების უნივერსიტეტსა და ნეაპოლის ტელემატიკა პეგასუსის უნივერსიტეტებს შორის მემორანდუმის ხელმოწერის ცერემონიალს დაესწრო. აქვე გაიმართა ბათუმელი მუსიკოსების </w:t>
            </w:r>
            <w:proofErr w:type="spellStart"/>
            <w:r w:rsidRPr="00BE2E60">
              <w:rPr>
                <w:rFonts w:ascii="Sylfaen" w:eastAsia="Times New Roman" w:hAnsi="Sylfaen" w:cs="Sylfaen"/>
                <w:sz w:val="20"/>
                <w:szCs w:val="20"/>
                <w:bdr w:val="none" w:sz="0" w:space="0" w:color="auto" w:frame="1"/>
                <w:lang w:val="ru-RU" w:eastAsia="ru-RU"/>
              </w:rPr>
              <w:t>კონცერტი</w:t>
            </w:r>
            <w:proofErr w:type="spellEnd"/>
            <w:r w:rsidRPr="00BE2E60">
              <w:rPr>
                <w:rFonts w:ascii="Sylfaen" w:eastAsia="Times New Roman" w:hAnsi="Sylfaen" w:cs="Sylfaen"/>
                <w:sz w:val="20"/>
                <w:szCs w:val="20"/>
                <w:bdr w:val="none" w:sz="0" w:space="0" w:color="auto" w:frame="1"/>
                <w:lang w:val="ru-RU" w:eastAsia="ru-RU"/>
              </w:rPr>
              <w:t xml:space="preserve"> </w:t>
            </w:r>
            <w:proofErr w:type="spellStart"/>
            <w:r w:rsidRPr="00BE2E60">
              <w:rPr>
                <w:rFonts w:ascii="Sylfaen" w:eastAsia="Times New Roman" w:hAnsi="Sylfaen" w:cs="Sylfaen"/>
                <w:sz w:val="20"/>
                <w:szCs w:val="20"/>
                <w:bdr w:val="none" w:sz="0" w:space="0" w:color="auto" w:frame="1"/>
                <w:lang w:val="ru-RU" w:eastAsia="ru-RU"/>
              </w:rPr>
              <w:t>და</w:t>
            </w:r>
            <w:proofErr w:type="spellEnd"/>
            <w:r w:rsidRPr="00BE2E60">
              <w:rPr>
                <w:rFonts w:ascii="Sylfaen" w:eastAsia="Times New Roman" w:hAnsi="Sylfaen" w:cs="Sylfaen"/>
                <w:sz w:val="20"/>
                <w:szCs w:val="20"/>
                <w:bdr w:val="none" w:sz="0" w:space="0" w:color="auto" w:frame="1"/>
                <w:lang w:val="ru-RU" w:eastAsia="ru-RU"/>
              </w:rPr>
              <w:t xml:space="preserve"> </w:t>
            </w:r>
            <w:proofErr w:type="spellStart"/>
            <w:r w:rsidRPr="00BE2E60">
              <w:rPr>
                <w:rFonts w:ascii="Sylfaen" w:eastAsia="Times New Roman" w:hAnsi="Sylfaen" w:cs="Sylfaen"/>
                <w:sz w:val="20"/>
                <w:szCs w:val="20"/>
                <w:bdr w:val="none" w:sz="0" w:space="0" w:color="auto" w:frame="1"/>
                <w:lang w:val="ru-RU" w:eastAsia="ru-RU"/>
              </w:rPr>
              <w:t>მხატვრების</w:t>
            </w:r>
            <w:proofErr w:type="spellEnd"/>
            <w:r w:rsidRPr="00BE2E60">
              <w:rPr>
                <w:rFonts w:ascii="Sylfaen" w:eastAsia="Times New Roman" w:hAnsi="Sylfaen" w:cs="Sylfaen"/>
                <w:sz w:val="20"/>
                <w:szCs w:val="20"/>
                <w:bdr w:val="none" w:sz="0" w:space="0" w:color="auto" w:frame="1"/>
                <w:lang w:val="ru-RU" w:eastAsia="ru-RU"/>
              </w:rPr>
              <w:t xml:space="preserve"> </w:t>
            </w:r>
            <w:proofErr w:type="spellStart"/>
            <w:r w:rsidRPr="00BE2E60">
              <w:rPr>
                <w:rFonts w:ascii="Sylfaen" w:eastAsia="Times New Roman" w:hAnsi="Sylfaen" w:cs="Sylfaen"/>
                <w:sz w:val="20"/>
                <w:szCs w:val="20"/>
                <w:bdr w:val="none" w:sz="0" w:space="0" w:color="auto" w:frame="1"/>
                <w:lang w:val="ru-RU" w:eastAsia="ru-RU"/>
              </w:rPr>
              <w:t>გა</w:t>
            </w:r>
            <w:r>
              <w:rPr>
                <w:rFonts w:ascii="Sylfaen" w:eastAsia="Times New Roman" w:hAnsi="Sylfaen" w:cs="Sylfaen"/>
                <w:sz w:val="20"/>
                <w:szCs w:val="20"/>
                <w:bdr w:val="none" w:sz="0" w:space="0" w:color="auto" w:frame="1"/>
                <w:lang w:val="ru-RU" w:eastAsia="ru-RU"/>
              </w:rPr>
              <w:t>მოფენა</w:t>
            </w:r>
            <w:proofErr w:type="spellEnd"/>
            <w:r>
              <w:rPr>
                <w:rFonts w:ascii="Sylfaen" w:eastAsia="Times New Roman" w:hAnsi="Sylfaen" w:cs="Sylfaen"/>
                <w:sz w:val="20"/>
                <w:szCs w:val="20"/>
                <w:bdr w:val="none" w:sz="0" w:space="0" w:color="auto" w:frame="1"/>
                <w:lang w:val="ru-RU" w:eastAsia="ru-RU"/>
              </w:rPr>
              <w:t>.</w:t>
            </w:r>
          </w:p>
        </w:tc>
      </w:tr>
      <w:tr w:rsidR="00872D55" w:rsidRPr="0072127C" w:rsidTr="00BE2E60">
        <w:trPr>
          <w:trHeight w:val="782"/>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6252A1" w:rsidRDefault="00872D55" w:rsidP="00872D55">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872D55" w:rsidRPr="0072127C" w:rsidTr="00A72D02">
        <w:trPr>
          <w:trHeight w:val="782"/>
        </w:trPr>
        <w:tc>
          <w:tcPr>
            <w:tcW w:w="1350" w:type="dxa"/>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23-27</w:t>
            </w:r>
            <w:r w:rsidRPr="00BE2E60">
              <w:rPr>
                <w:rFonts w:ascii="Sylfaen" w:eastAsia="Times New Roman" w:hAnsi="Sylfaen" w:cs="Times New Roman"/>
                <w:sz w:val="20"/>
                <w:szCs w:val="20"/>
                <w:lang w:val="ka-GE" w:eastAsia="ru-RU"/>
              </w:rPr>
              <w:t xml:space="preserve"> ოქტომბერი</w:t>
            </w:r>
          </w:p>
        </w:tc>
        <w:tc>
          <w:tcPr>
            <w:tcW w:w="1800" w:type="dxa"/>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სტრასბურგი</w:t>
            </w:r>
          </w:p>
        </w:tc>
        <w:tc>
          <w:tcPr>
            <w:tcW w:w="2340" w:type="dxa"/>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ი. ჭეიშვილი</w:t>
            </w:r>
          </w:p>
        </w:tc>
        <w:tc>
          <w:tcPr>
            <w:tcW w:w="9900" w:type="dxa"/>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აჭარის უმაღლესი საბჭოს წევრი ირაკლი ჭეიშვილი, საქართველოს ოფიციალურ დელეგაციასთან ერთად, სტრასბურგში, ევროპის საბჭოს ადგილობრივ და რეგიონულ ხელისუფლებათა კონგრესის 45-ე სესიას დაესწრო.</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სესიაზე, ახალ პრეზიდენტად, ორწელიწადნახევრიანი მანდატით, ბელგიის წარმომადგენელი - მარკ ქულსი აირჩიეს. ასევე ჩატარდა კონგრესის პალატების პრეზიდენტებისა და მათი ვიცე-პრეზიდენტების არჩევნები.</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კონგრესმა, პლენარული სესიის ფარგლებში, უკრაინაში ომის საწინააღმდეგო პოლიტიკური აქტივისტებისა და პატიმრების მდგომარეობის შესახებ რეზოლუცია მიიღო.</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დღის წესრიგით გათვალისწინებულ პანელურ შეხვედრებზე, ადგილობრივი თვითმმართველობის ევროპული ქარტიის გამოყენების მონიტორინგის ანგარიშები, ენერგეტიკულ ტრანზაქციაში რეგიონების როლი, მდგრადი განვითარების მიმართულებით რეგიონული გამოცდილების გაზიარების და სხვა მნიშვნელოვანი საკითხები განიხილეს.</w:t>
            </w:r>
          </w:p>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r w:rsidRPr="00BE2E60">
              <w:rPr>
                <w:rFonts w:ascii="Sylfaen" w:eastAsia="Times New Roman" w:hAnsi="Sylfaen" w:cs="Sylfaen"/>
                <w:sz w:val="20"/>
                <w:szCs w:val="20"/>
                <w:bdr w:val="none" w:sz="0" w:space="0" w:color="auto" w:frame="1"/>
                <w:lang w:val="ru-RU" w:eastAsia="ru-RU"/>
              </w:rPr>
              <w:t>სესიას 40-ზე მეტი წევრი სახელმწიფოს ახალგაზრდული ორგანიზაციების დელეგატები დაესწრნენ, რომლებმაც დებატებში მონაწილეობის პარალელურად, კონგრესის „გაახალგაზრდავების პოლიტიკის“ საი</w:t>
            </w:r>
            <w:r>
              <w:rPr>
                <w:rFonts w:ascii="Sylfaen" w:eastAsia="Times New Roman" w:hAnsi="Sylfaen" w:cs="Sylfaen"/>
                <w:sz w:val="20"/>
                <w:szCs w:val="20"/>
                <w:bdr w:val="none" w:sz="0" w:space="0" w:color="auto" w:frame="1"/>
                <w:lang w:val="ru-RU" w:eastAsia="ru-RU"/>
              </w:rPr>
              <w:t>ნიციატივო პროექტები წარადგინეს.</w:t>
            </w:r>
          </w:p>
          <w:p w:rsidR="00FF71B5" w:rsidRPr="00792E76" w:rsidRDefault="00FF71B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ru-RU" w:eastAsia="ru-RU"/>
              </w:rPr>
            </w:pPr>
          </w:p>
        </w:tc>
      </w:tr>
      <w:tr w:rsidR="00872D55" w:rsidRPr="0072127C" w:rsidTr="00D9777D">
        <w:trPr>
          <w:trHeight w:val="620"/>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lastRenderedPageBreak/>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6252A1" w:rsidRDefault="00872D55" w:rsidP="00872D55">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872D55" w:rsidRPr="0072127C" w:rsidTr="005A31EA">
        <w:trPr>
          <w:trHeight w:val="1778"/>
        </w:trPr>
        <w:tc>
          <w:tcPr>
            <w:tcW w:w="1350" w:type="dxa"/>
            <w:vMerge w:val="restart"/>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BE2E60">
              <w:rPr>
                <w:rFonts w:ascii="Sylfaen" w:eastAsia="Times New Roman" w:hAnsi="Sylfaen" w:cs="Times New Roman"/>
                <w:sz w:val="20"/>
                <w:szCs w:val="20"/>
                <w:lang w:val="ka-GE" w:eastAsia="ru-RU"/>
              </w:rPr>
              <w:t xml:space="preserve">6-9 </w:t>
            </w:r>
            <w:r>
              <w:rPr>
                <w:rFonts w:ascii="Sylfaen" w:eastAsia="Times New Roman" w:hAnsi="Sylfaen" w:cs="Times New Roman"/>
                <w:sz w:val="20"/>
                <w:szCs w:val="20"/>
                <w:lang w:val="ka-GE" w:eastAsia="ru-RU"/>
              </w:rPr>
              <w:t>ნოემბერი</w:t>
            </w:r>
          </w:p>
        </w:tc>
        <w:tc>
          <w:tcPr>
            <w:tcW w:w="1800" w:type="dxa"/>
            <w:vMerge w:val="restart"/>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პორტუგალია</w:t>
            </w:r>
          </w:p>
        </w:tc>
        <w:tc>
          <w:tcPr>
            <w:tcW w:w="234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ტ. აროშიძე</w:t>
            </w:r>
          </w:p>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დ. ბაციკაძე</w:t>
            </w:r>
          </w:p>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tc>
        <w:tc>
          <w:tcPr>
            <w:tcW w:w="9900" w:type="dxa"/>
            <w:vMerge w:val="restart"/>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აჭარის უმაღლესი საბჭოს თავმჯდომარის მოადგილე ტიტე აროშიძე, უმაღლესი საბჭოს განათლების, მეცნიერების, კულტურისა და სპორტის ს</w:t>
            </w:r>
            <w:r w:rsidR="00843AA0">
              <w:rPr>
                <w:rFonts w:ascii="Sylfaen" w:eastAsia="Times New Roman" w:hAnsi="Sylfaen" w:cs="Sylfaen"/>
                <w:sz w:val="20"/>
                <w:szCs w:val="20"/>
                <w:bdr w:val="none" w:sz="0" w:space="0" w:color="auto" w:frame="1"/>
                <w:lang w:val="ka-GE" w:eastAsia="ru-RU"/>
              </w:rPr>
              <w:t xml:space="preserve">აკითხთა კომიტეტის თავმჯდომარე, </w:t>
            </w:r>
            <w:r w:rsidRPr="00BE2E60">
              <w:rPr>
                <w:rFonts w:ascii="Sylfaen" w:eastAsia="Times New Roman" w:hAnsi="Sylfaen" w:cs="Sylfaen"/>
                <w:sz w:val="20"/>
                <w:szCs w:val="20"/>
                <w:bdr w:val="none" w:sz="0" w:space="0" w:color="auto" w:frame="1"/>
                <w:lang w:val="ka-GE" w:eastAsia="ru-RU"/>
              </w:rPr>
              <w:t>ევროპის რეგიონული ასამბლეის (AER) ვიცე პრეზიდენტი დავით ბაციკაძე, უსკო-ს თავმჯდომარესთან  პარმენ ჯალაღონიასთან ერთად, პორტუგალიაში, ევროოდისეის ფორუმში მონაწილეობენ.</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ევროოდისეის ფორუმი 2023”, რომელშიც პოლიტიკოსები, საჯარო მოხელეებ</w:t>
            </w:r>
            <w:r w:rsidR="00843AA0">
              <w:rPr>
                <w:rFonts w:ascii="Sylfaen" w:eastAsia="Times New Roman" w:hAnsi="Sylfaen" w:cs="Sylfaen"/>
                <w:sz w:val="20"/>
                <w:szCs w:val="20"/>
                <w:bdr w:val="none" w:sz="0" w:space="0" w:color="auto" w:frame="1"/>
                <w:lang w:val="ka-GE" w:eastAsia="ru-RU"/>
              </w:rPr>
              <w:t>ი და ახალგაზრდები მონაწილეობენ,</w:t>
            </w:r>
            <w:r w:rsidRPr="00BE2E60">
              <w:rPr>
                <w:rFonts w:ascii="Sylfaen" w:eastAsia="Times New Roman" w:hAnsi="Sylfaen" w:cs="Sylfaen"/>
                <w:sz w:val="20"/>
                <w:szCs w:val="20"/>
                <w:bdr w:val="none" w:sz="0" w:space="0" w:color="auto" w:frame="1"/>
                <w:lang w:val="ka-GE" w:eastAsia="ru-RU"/>
              </w:rPr>
              <w:t xml:space="preserve"> AER-ის ვიცე პრეზიდენტმა დავით ბაციკაძემ, ევროოდისეის პრეზიდენტმა ესტერ ესტანმა, AER-ის პრეზიდენტმა ალბერტ კასტელანოს მადუელმა, AER-ის გენერალურმა მდივანმა კრისირან სპაჰრმა და აზორის ავტონომიური რესპუბლიკის პრეზიდენტის სამდივნოს წარმომადგენელმა (ასევე წარმომადგენელი Council of Europe-ში) პედრო დე ფარია ე კასტრომ გახსნეს.</w:t>
            </w:r>
          </w:p>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2E60">
              <w:rPr>
                <w:rFonts w:ascii="Sylfaen" w:eastAsia="Times New Roman" w:hAnsi="Sylfaen" w:cs="Sylfaen"/>
                <w:sz w:val="20"/>
                <w:szCs w:val="20"/>
                <w:bdr w:val="none" w:sz="0" w:space="0" w:color="auto" w:frame="1"/>
                <w:lang w:val="ka-GE" w:eastAsia="ru-RU"/>
              </w:rPr>
              <w:t>ფორუმის ფარგლებში, გაიმართა თაობათაშორისი რეგიონული დებატები თემაზე - „2024 წლის ევროპის არჩევნები“. როგორც აღინიშნა, ეს დებატები, 2024 წლის ევროპარლამენტის არჩევნების წინ, კარგი შესაძლებლობაა ევროპის წინაშე არსებული ძირითადი გამოწვევების განსახილველად, უფრო დემოკრატიული, ინკლუზიური და მდგრადი გარემოს შესაქმნელად.</w:t>
            </w:r>
          </w:p>
          <w:p w:rsidR="006C6FB1" w:rsidRPr="00814E78" w:rsidRDefault="00872D55" w:rsidP="006C6FB1">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ფორუმი მოიცავდა</w:t>
            </w:r>
            <w:r w:rsidRPr="00BE2E60">
              <w:rPr>
                <w:rFonts w:ascii="Sylfaen" w:eastAsia="Times New Roman" w:hAnsi="Sylfaen" w:cs="Sylfaen"/>
                <w:sz w:val="20"/>
                <w:szCs w:val="20"/>
                <w:bdr w:val="none" w:sz="0" w:space="0" w:color="auto" w:frame="1"/>
                <w:lang w:val="ka-GE" w:eastAsia="ru-RU"/>
              </w:rPr>
              <w:t xml:space="preserve"> პლენარულ სესიებს, ვორქშოფებს, სემინარებს, დებატებსა და ცალკეულ შეხვედრებს</w:t>
            </w:r>
            <w:r w:rsidR="00843AA0">
              <w:rPr>
                <w:rFonts w:ascii="Sylfaen" w:eastAsia="Times New Roman" w:hAnsi="Sylfaen" w:cs="Sylfaen"/>
                <w:sz w:val="20"/>
                <w:szCs w:val="20"/>
                <w:bdr w:val="none" w:sz="0" w:space="0" w:color="auto" w:frame="1"/>
                <w:lang w:val="ka-GE" w:eastAsia="ru-RU"/>
              </w:rPr>
              <w:t>, განსახილველ საკითხებს შორისაა</w:t>
            </w:r>
            <w:r w:rsidRPr="00BE2E60">
              <w:rPr>
                <w:rFonts w:ascii="Sylfaen" w:eastAsia="Times New Roman" w:hAnsi="Sylfaen" w:cs="Sylfaen"/>
                <w:sz w:val="20"/>
                <w:szCs w:val="20"/>
                <w:bdr w:val="none" w:sz="0" w:space="0" w:color="auto" w:frame="1"/>
                <w:lang w:val="ka-GE" w:eastAsia="ru-RU"/>
              </w:rPr>
              <w:t xml:space="preserve"> სოფლად და პერიფერიულ ზონებში მცხოვრები ახალგაზრდების მობილობის, მათი უნარების განვითარების ხელშეწყობა, პროფესიული უნარ-ჩვევების განმტკიცება. ამ მიზნებს ემსახურება </w:t>
            </w:r>
            <w:r>
              <w:rPr>
                <w:rFonts w:ascii="Sylfaen" w:eastAsia="Times New Roman" w:hAnsi="Sylfaen" w:cs="Sylfaen"/>
                <w:sz w:val="20"/>
                <w:szCs w:val="20"/>
                <w:bdr w:val="none" w:sz="0" w:space="0" w:color="auto" w:frame="1"/>
                <w:lang w:val="ka-GE" w:eastAsia="ru-RU"/>
              </w:rPr>
              <w:t>„ერას“</w:t>
            </w:r>
            <w:r w:rsidRPr="00BE2E60">
              <w:rPr>
                <w:rFonts w:ascii="Sylfaen" w:eastAsia="Times New Roman" w:hAnsi="Sylfaen" w:cs="Sylfaen"/>
                <w:sz w:val="20"/>
                <w:szCs w:val="20"/>
                <w:bdr w:val="none" w:sz="0" w:space="0" w:color="auto" w:frame="1"/>
                <w:lang w:val="ka-GE" w:eastAsia="ru-RU"/>
              </w:rPr>
              <w:t xml:space="preserve"> ახალგაზრდების გაცვლითი პროგრამა „ევროოდისეა”, რომელსაც აჭარის განათლების, კულტურისა და სპორტის სამინისტრო 2006 წლიდან ახორციელებს. უცხოეთში სტაჟირების პროგრამით, ყოველწლიურად,</w:t>
            </w:r>
            <w:r>
              <w:rPr>
                <w:rFonts w:ascii="Sylfaen" w:eastAsia="Times New Roman" w:hAnsi="Sylfaen" w:cs="Sylfaen"/>
                <w:sz w:val="20"/>
                <w:szCs w:val="20"/>
                <w:bdr w:val="none" w:sz="0" w:space="0" w:color="auto" w:frame="1"/>
                <w:lang w:val="ka-GE" w:eastAsia="ru-RU"/>
              </w:rPr>
              <w:t xml:space="preserve"> არაერთი ახალგაზრდა სარგებლობს.</w:t>
            </w:r>
          </w:p>
        </w:tc>
      </w:tr>
      <w:tr w:rsidR="00872D55" w:rsidRPr="0072127C" w:rsidTr="005A31EA">
        <w:trPr>
          <w:trHeight w:val="480"/>
        </w:trPr>
        <w:tc>
          <w:tcPr>
            <w:tcW w:w="1350" w:type="dxa"/>
            <w:vMerge/>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tc>
        <w:tc>
          <w:tcPr>
            <w:tcW w:w="1800" w:type="dxa"/>
            <w:vMerge/>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tc>
        <w:tc>
          <w:tcPr>
            <w:tcW w:w="234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sidRPr="002A34A6">
              <w:rPr>
                <w:rFonts w:ascii="Sylfaen" w:eastAsia="Times New Roman" w:hAnsi="Sylfaen" w:cs="Sylfaen"/>
                <w:sz w:val="20"/>
                <w:szCs w:val="20"/>
                <w:bdr w:val="none" w:sz="0" w:space="0" w:color="auto" w:frame="1"/>
                <w:lang w:val="ka-GE" w:eastAsia="ru-RU"/>
              </w:rPr>
              <w:t>დელეგაციის სხვა წევრი</w:t>
            </w:r>
          </w:p>
        </w:tc>
        <w:tc>
          <w:tcPr>
            <w:tcW w:w="9900" w:type="dxa"/>
            <w:vMerge/>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872D55" w:rsidRPr="0072127C" w:rsidTr="00B75FA9">
        <w:trPr>
          <w:trHeight w:val="3437"/>
        </w:trPr>
        <w:tc>
          <w:tcPr>
            <w:tcW w:w="1350" w:type="dxa"/>
            <w:vMerge/>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tc>
        <w:tc>
          <w:tcPr>
            <w:tcW w:w="1800" w:type="dxa"/>
            <w:vMerge/>
            <w:shd w:val="clear" w:color="auto" w:fill="auto"/>
          </w:tcPr>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p>
        </w:tc>
        <w:tc>
          <w:tcPr>
            <w:tcW w:w="234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აჭარის </w:t>
            </w:r>
            <w:r w:rsidRPr="006B6F27">
              <w:rPr>
                <w:rFonts w:ascii="Sylfaen" w:eastAsia="Times New Roman" w:hAnsi="Sylfaen" w:cs="Times New Roman"/>
                <w:sz w:val="20"/>
                <w:szCs w:val="20"/>
                <w:lang w:val="ka-GE" w:eastAsia="ru-RU"/>
              </w:rPr>
              <w:t>უმაღლესი საარჩევნო კომისიის თავმჯდომარე</w:t>
            </w:r>
          </w:p>
          <w:p w:rsidR="00872D55" w:rsidRPr="006B6F27"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6B6F27">
              <w:rPr>
                <w:rFonts w:ascii="Sylfaen" w:eastAsia="Times New Roman" w:hAnsi="Sylfaen" w:cs="Times New Roman"/>
                <w:b/>
                <w:sz w:val="20"/>
                <w:szCs w:val="20"/>
                <w:lang w:val="ka-GE" w:eastAsia="ru-RU"/>
              </w:rPr>
              <w:t>პ. ჯალაღონია</w:t>
            </w:r>
          </w:p>
        </w:tc>
        <w:tc>
          <w:tcPr>
            <w:tcW w:w="9900" w:type="dxa"/>
            <w:vMerge/>
            <w:shd w:val="clear" w:color="auto" w:fill="auto"/>
          </w:tcPr>
          <w:p w:rsidR="00872D55" w:rsidRPr="00BE2E60"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872D55" w:rsidRPr="0072127C" w:rsidTr="00D9777D">
        <w:trPr>
          <w:trHeight w:val="620"/>
        </w:trPr>
        <w:tc>
          <w:tcPr>
            <w:tcW w:w="135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180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872D55" w:rsidRPr="003577A0" w:rsidRDefault="00872D55" w:rsidP="00872D55">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872D55" w:rsidRPr="006252A1" w:rsidRDefault="00872D55" w:rsidP="00872D55">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872D55" w:rsidRPr="0072127C" w:rsidTr="00A72D02">
        <w:trPr>
          <w:trHeight w:val="782"/>
        </w:trPr>
        <w:tc>
          <w:tcPr>
            <w:tcW w:w="1350" w:type="dxa"/>
            <w:shd w:val="clear" w:color="auto" w:fill="auto"/>
          </w:tcPr>
          <w:p w:rsidR="00872D55" w:rsidRDefault="0064656A"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5-11</w:t>
            </w:r>
          </w:p>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ნოემბერი</w:t>
            </w:r>
          </w:p>
        </w:tc>
        <w:tc>
          <w:tcPr>
            <w:tcW w:w="1800" w:type="dxa"/>
            <w:shd w:val="clear" w:color="auto" w:fill="auto"/>
          </w:tcPr>
          <w:p w:rsidR="0064656A" w:rsidRDefault="0064656A"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საფრანგეთი,</w:t>
            </w:r>
          </w:p>
          <w:p w:rsidR="00872D55" w:rsidRPr="00BE2E60"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სტრასბურგი</w:t>
            </w:r>
            <w:r w:rsidR="0064656A">
              <w:rPr>
                <w:rFonts w:ascii="Sylfaen" w:eastAsia="Times New Roman" w:hAnsi="Sylfaen" w:cs="Times New Roman"/>
                <w:sz w:val="20"/>
                <w:szCs w:val="20"/>
                <w:lang w:val="ka-GE" w:eastAsia="ru-RU"/>
              </w:rPr>
              <w:t>, პარიზი</w:t>
            </w:r>
          </w:p>
        </w:tc>
        <w:tc>
          <w:tcPr>
            <w:tcW w:w="2340" w:type="dxa"/>
            <w:shd w:val="clear" w:color="auto" w:fill="auto"/>
          </w:tcPr>
          <w:p w:rsidR="00872D55" w:rsidRDefault="00872D55" w:rsidP="00872D55">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ვ. მგალობლიშვილი</w:t>
            </w:r>
          </w:p>
        </w:tc>
        <w:tc>
          <w:tcPr>
            <w:tcW w:w="9900" w:type="dxa"/>
            <w:shd w:val="clear" w:color="auto" w:fill="auto"/>
          </w:tcPr>
          <w:p w:rsidR="00872D55" w:rsidRPr="00E42509"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42509">
              <w:rPr>
                <w:rFonts w:ascii="Sylfaen" w:eastAsia="Times New Roman" w:hAnsi="Sylfaen" w:cs="Sylfaen"/>
                <w:sz w:val="20"/>
                <w:szCs w:val="20"/>
                <w:bdr w:val="none" w:sz="0" w:space="0" w:color="auto" w:frame="1"/>
                <w:lang w:val="ka-GE" w:eastAsia="ru-RU"/>
              </w:rPr>
              <w:t xml:space="preserve">აჭარის ავტონომიური რესპუბლიკის უმაღლესი საბჭოს საკონსტიტუციო, იურიდიულ და საპროცედურო საკითხთა კომიტეტის თავმჯდომარე - </w:t>
            </w:r>
            <w:r>
              <w:rPr>
                <w:rFonts w:ascii="Sylfaen" w:eastAsia="Times New Roman" w:hAnsi="Sylfaen" w:cs="Sylfaen"/>
                <w:sz w:val="20"/>
                <w:szCs w:val="20"/>
                <w:bdr w:val="none" w:sz="0" w:space="0" w:color="auto" w:frame="1"/>
                <w:lang w:val="ka-GE" w:eastAsia="ru-RU"/>
              </w:rPr>
              <w:t>ვლადიმერ</w:t>
            </w:r>
            <w:r w:rsidRPr="00E42509">
              <w:rPr>
                <w:rFonts w:ascii="Sylfaen" w:eastAsia="Times New Roman" w:hAnsi="Sylfaen" w:cs="Sylfaen"/>
                <w:sz w:val="20"/>
                <w:szCs w:val="20"/>
                <w:bdr w:val="none" w:sz="0" w:space="0" w:color="auto" w:frame="1"/>
                <w:lang w:val="ka-GE" w:eastAsia="ru-RU"/>
              </w:rPr>
              <w:t xml:space="preserve"> მგალობლიშვილი, სტრასბურგში, ევროპის საბჭოში „დემოკრატიის მსოფლიო ფორუმში’’ მონაწილეობ</w:t>
            </w:r>
            <w:r>
              <w:rPr>
                <w:rFonts w:ascii="Sylfaen" w:eastAsia="Times New Roman" w:hAnsi="Sylfaen" w:cs="Sylfaen"/>
                <w:sz w:val="20"/>
                <w:szCs w:val="20"/>
                <w:bdr w:val="none" w:sz="0" w:space="0" w:color="auto" w:frame="1"/>
                <w:lang w:val="ka-GE" w:eastAsia="ru-RU"/>
              </w:rPr>
              <w:t>და</w:t>
            </w:r>
            <w:r w:rsidRPr="00E42509">
              <w:rPr>
                <w:rFonts w:ascii="Sylfaen" w:eastAsia="Times New Roman" w:hAnsi="Sylfaen" w:cs="Sylfaen"/>
                <w:sz w:val="20"/>
                <w:szCs w:val="20"/>
                <w:bdr w:val="none" w:sz="0" w:space="0" w:color="auto" w:frame="1"/>
                <w:lang w:val="ka-GE" w:eastAsia="ru-RU"/>
              </w:rPr>
              <w:t>.</w:t>
            </w:r>
          </w:p>
          <w:p w:rsidR="00872D55" w:rsidRPr="00E42509"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42509">
              <w:rPr>
                <w:rFonts w:ascii="Sylfaen" w:eastAsia="Times New Roman" w:hAnsi="Sylfaen" w:cs="Sylfaen"/>
                <w:sz w:val="20"/>
                <w:szCs w:val="20"/>
                <w:bdr w:val="none" w:sz="0" w:space="0" w:color="auto" w:frame="1"/>
                <w:lang w:val="ka-GE" w:eastAsia="ru-RU"/>
              </w:rPr>
              <w:t>„დემოკრატია და მშვიდობა’’ - ამ სლოგანით მიმდინარ</w:t>
            </w:r>
            <w:r>
              <w:rPr>
                <w:rFonts w:ascii="Sylfaen" w:eastAsia="Times New Roman" w:hAnsi="Sylfaen" w:cs="Sylfaen"/>
                <w:sz w:val="20"/>
                <w:szCs w:val="20"/>
                <w:bdr w:val="none" w:sz="0" w:space="0" w:color="auto" w:frame="1"/>
                <w:lang w:val="ka-GE" w:eastAsia="ru-RU"/>
              </w:rPr>
              <w:t>ეობდა</w:t>
            </w:r>
            <w:r w:rsidRPr="00E42509">
              <w:rPr>
                <w:rFonts w:ascii="Sylfaen" w:eastAsia="Times New Roman" w:hAnsi="Sylfaen" w:cs="Sylfaen"/>
                <w:sz w:val="20"/>
                <w:szCs w:val="20"/>
                <w:bdr w:val="none" w:sz="0" w:space="0" w:color="auto" w:frame="1"/>
                <w:lang w:val="ka-GE" w:eastAsia="ru-RU"/>
              </w:rPr>
              <w:t xml:space="preserve"> ფორუმის მთავარი თემები: დიალოგის ხელოვნება, კონფლიქტის გადაწყვეტის თანამედროვე მიდგომები, სოციალური თანასწორობა, მშვიდობიანი საზოგადოება და სხვა აქტუალური საკითხები.</w:t>
            </w:r>
          </w:p>
          <w:p w:rsidR="00872D55" w:rsidRDefault="00872D55" w:rsidP="00872D55">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E42509">
              <w:rPr>
                <w:rFonts w:ascii="Sylfaen" w:eastAsia="Times New Roman" w:hAnsi="Sylfaen" w:cs="Sylfaen"/>
                <w:sz w:val="20"/>
                <w:szCs w:val="20"/>
                <w:bdr w:val="none" w:sz="0" w:space="0" w:color="auto" w:frame="1"/>
                <w:lang w:val="ka-GE" w:eastAsia="ru-RU"/>
              </w:rPr>
              <w:t>ფორუმში, რომელიც ყოველწლიურად იმართება, მონაწილეობ</w:t>
            </w:r>
            <w:r>
              <w:rPr>
                <w:rFonts w:ascii="Sylfaen" w:eastAsia="Times New Roman" w:hAnsi="Sylfaen" w:cs="Sylfaen"/>
                <w:sz w:val="20"/>
                <w:szCs w:val="20"/>
                <w:bdr w:val="none" w:sz="0" w:space="0" w:color="auto" w:frame="1"/>
                <w:lang w:val="ka-GE" w:eastAsia="ru-RU"/>
              </w:rPr>
              <w:t>დნენ</w:t>
            </w:r>
            <w:r w:rsidRPr="00E42509">
              <w:rPr>
                <w:rFonts w:ascii="Sylfaen" w:eastAsia="Times New Roman" w:hAnsi="Sylfaen" w:cs="Sylfaen"/>
                <w:sz w:val="20"/>
                <w:szCs w:val="20"/>
                <w:bdr w:val="none" w:sz="0" w:space="0" w:color="auto" w:frame="1"/>
                <w:lang w:val="ka-GE" w:eastAsia="ru-RU"/>
              </w:rPr>
              <w:t xml:space="preserve"> - პოლიტიკოსები, მეცნიერები, დიპლომატები, ჟურნალისტები, სამოქალაქო საზოგადოების წარმომადგენლები 30 ქვეყნიდან.</w:t>
            </w:r>
          </w:p>
          <w:p w:rsidR="00872D55" w:rsidRPr="00D9777D" w:rsidRDefault="0064656A" w:rsidP="00D56CA9">
            <w:pPr>
              <w:widowControl/>
              <w:shd w:val="clear" w:color="auto" w:fill="FFFFFF"/>
              <w:autoSpaceDE/>
              <w:autoSpaceDN/>
              <w:spacing w:line="276" w:lineRule="auto"/>
              <w:ind w:firstLine="256"/>
              <w:jc w:val="both"/>
              <w:textAlignment w:val="baseline"/>
              <w:rPr>
                <w:rFonts w:ascii="Sylfaen" w:eastAsia="Times New Roman" w:hAnsi="Sylfaen" w:cs="Sylfaen"/>
                <w:color w:val="FF0000"/>
                <w:sz w:val="20"/>
                <w:szCs w:val="20"/>
                <w:bdr w:val="none" w:sz="0" w:space="0" w:color="auto" w:frame="1"/>
                <w:lang w:val="ka-GE" w:eastAsia="ru-RU"/>
              </w:rPr>
            </w:pPr>
            <w:r w:rsidRPr="001A40AA">
              <w:rPr>
                <w:rFonts w:ascii="Sylfaen" w:eastAsia="Times New Roman" w:hAnsi="Sylfaen" w:cs="Sylfaen"/>
                <w:sz w:val="20"/>
                <w:szCs w:val="20"/>
                <w:bdr w:val="none" w:sz="0" w:space="0" w:color="auto" w:frame="1"/>
                <w:lang w:val="ka-GE" w:eastAsia="ru-RU"/>
              </w:rPr>
              <w:lastRenderedPageBreak/>
              <w:t>ვიზიტის ფარგლებში, საბჭოს წევრი</w:t>
            </w:r>
            <w:r w:rsidR="00D56CA9">
              <w:rPr>
                <w:rFonts w:ascii="Sylfaen" w:eastAsia="Times New Roman" w:hAnsi="Sylfaen" w:cs="Sylfaen"/>
                <w:sz w:val="20"/>
                <w:szCs w:val="20"/>
                <w:bdr w:val="none" w:sz="0" w:space="0" w:color="auto" w:frame="1"/>
                <w:lang w:val="ka-GE" w:eastAsia="ru-RU"/>
              </w:rPr>
              <w:t>,</w:t>
            </w:r>
            <w:r w:rsidRPr="001A40AA">
              <w:rPr>
                <w:rFonts w:ascii="Sylfaen" w:eastAsia="Times New Roman" w:hAnsi="Sylfaen" w:cs="Sylfaen"/>
                <w:sz w:val="20"/>
                <w:szCs w:val="20"/>
                <w:bdr w:val="none" w:sz="0" w:space="0" w:color="auto" w:frame="1"/>
                <w:lang w:val="ka-GE" w:eastAsia="ru-RU"/>
              </w:rPr>
              <w:t xml:space="preserve"> ასევე მონაწილეობდა ქალაქ პარიზში საერთაშორისო ფონდ „SOS Talents“ მიერ დაარსებული ბათუმის მუსიკისა და ხელოვნების ფ</w:t>
            </w:r>
            <w:r w:rsidR="001A40AA">
              <w:rPr>
                <w:rFonts w:ascii="Sylfaen" w:eastAsia="Times New Roman" w:hAnsi="Sylfaen" w:cs="Sylfaen"/>
                <w:sz w:val="20"/>
                <w:szCs w:val="20"/>
                <w:bdr w:val="none" w:sz="0" w:space="0" w:color="auto" w:frame="1"/>
                <w:lang w:val="ka-GE" w:eastAsia="ru-RU"/>
              </w:rPr>
              <w:t>ესტივალ</w:t>
            </w:r>
            <w:r w:rsidRPr="001A40AA">
              <w:rPr>
                <w:rFonts w:ascii="Sylfaen" w:eastAsia="Times New Roman" w:hAnsi="Sylfaen" w:cs="Sylfaen"/>
                <w:sz w:val="20"/>
                <w:szCs w:val="20"/>
                <w:bdr w:val="none" w:sz="0" w:space="0" w:color="auto" w:frame="1"/>
                <w:lang w:val="ka-GE" w:eastAsia="ru-RU"/>
              </w:rPr>
              <w:t>ში.</w:t>
            </w:r>
          </w:p>
        </w:tc>
      </w:tr>
      <w:tr w:rsidR="0064656A" w:rsidRPr="0072127C" w:rsidTr="005C2DC6">
        <w:trPr>
          <w:trHeight w:val="782"/>
        </w:trPr>
        <w:tc>
          <w:tcPr>
            <w:tcW w:w="1350" w:type="dxa"/>
            <w:shd w:val="clear" w:color="auto" w:fill="DBE5F1" w:themeFill="accent1" w:themeFillTint="33"/>
          </w:tcPr>
          <w:p w:rsidR="0064656A" w:rsidRPr="003577A0" w:rsidRDefault="0064656A" w:rsidP="0064656A">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lastRenderedPageBreak/>
              <w:t>თარიღი</w:t>
            </w:r>
          </w:p>
        </w:tc>
        <w:tc>
          <w:tcPr>
            <w:tcW w:w="1800" w:type="dxa"/>
            <w:shd w:val="clear" w:color="auto" w:fill="DBE5F1" w:themeFill="accent1" w:themeFillTint="33"/>
          </w:tcPr>
          <w:p w:rsidR="0064656A" w:rsidRPr="003577A0" w:rsidRDefault="0064656A" w:rsidP="0064656A">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ქვეყანა</w:t>
            </w:r>
          </w:p>
        </w:tc>
        <w:tc>
          <w:tcPr>
            <w:tcW w:w="2340" w:type="dxa"/>
            <w:shd w:val="clear" w:color="auto" w:fill="DBE5F1" w:themeFill="accent1" w:themeFillTint="33"/>
          </w:tcPr>
          <w:p w:rsidR="0064656A" w:rsidRPr="003577A0" w:rsidRDefault="0064656A" w:rsidP="0064656A">
            <w:pPr>
              <w:widowControl/>
              <w:autoSpaceDE/>
              <w:autoSpaceDN/>
              <w:spacing w:line="276"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დელეგაციის წევრი საბჭოდან</w:t>
            </w:r>
          </w:p>
        </w:tc>
        <w:tc>
          <w:tcPr>
            <w:tcW w:w="9900" w:type="dxa"/>
            <w:shd w:val="clear" w:color="auto" w:fill="DBE5F1" w:themeFill="accent1" w:themeFillTint="33"/>
          </w:tcPr>
          <w:p w:rsidR="0064656A" w:rsidRPr="006252A1" w:rsidRDefault="0064656A" w:rsidP="0064656A">
            <w:pPr>
              <w:widowControl/>
              <w:autoSpaceDE/>
              <w:autoSpaceDN/>
              <w:spacing w:line="276" w:lineRule="auto"/>
              <w:ind w:right="30"/>
              <w:jc w:val="center"/>
              <w:rPr>
                <w:rFonts w:ascii="Sylfaen" w:eastAsia="Times New Roman" w:hAnsi="Sylfaen" w:cs="Sylfaen"/>
                <w:sz w:val="20"/>
                <w:szCs w:val="20"/>
                <w:bdr w:val="none" w:sz="0" w:space="0" w:color="auto" w:frame="1"/>
                <w:lang w:val="ru-RU" w:eastAsia="ru-RU"/>
              </w:rPr>
            </w:pPr>
            <w:r w:rsidRPr="00A72D02">
              <w:rPr>
                <w:rFonts w:ascii="Sylfaen" w:eastAsia="Times New Roman" w:hAnsi="Sylfaen" w:cs="Times New Roman"/>
                <w:b/>
                <w:sz w:val="20"/>
                <w:szCs w:val="20"/>
                <w:lang w:val="ka-GE" w:eastAsia="ru-RU"/>
              </w:rPr>
              <w:t>ანოტაცია</w:t>
            </w:r>
          </w:p>
        </w:tc>
      </w:tr>
      <w:tr w:rsidR="0064656A" w:rsidRPr="00CB7E53" w:rsidTr="00A72D02">
        <w:trPr>
          <w:trHeight w:val="782"/>
        </w:trPr>
        <w:tc>
          <w:tcPr>
            <w:tcW w:w="1350" w:type="dxa"/>
            <w:shd w:val="clear" w:color="auto" w:fill="auto"/>
          </w:tcPr>
          <w:p w:rsidR="0064656A" w:rsidRPr="005C2DC6" w:rsidRDefault="0064656A" w:rsidP="0064656A">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11-15 დეკემბერი</w:t>
            </w:r>
          </w:p>
        </w:tc>
        <w:tc>
          <w:tcPr>
            <w:tcW w:w="1800" w:type="dxa"/>
            <w:shd w:val="clear" w:color="auto" w:fill="auto"/>
          </w:tcPr>
          <w:p w:rsidR="0064656A" w:rsidRDefault="0064656A" w:rsidP="0064656A">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ესპანეთი,</w:t>
            </w:r>
          </w:p>
          <w:p w:rsidR="0064656A" w:rsidRPr="005C2DC6" w:rsidRDefault="0064656A" w:rsidP="0064656A">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მადრიდი</w:t>
            </w:r>
          </w:p>
        </w:tc>
        <w:tc>
          <w:tcPr>
            <w:tcW w:w="2340" w:type="dxa"/>
            <w:shd w:val="clear" w:color="auto" w:fill="auto"/>
          </w:tcPr>
          <w:p w:rsidR="0064656A" w:rsidRPr="005C2DC6" w:rsidRDefault="0064656A" w:rsidP="0064656A">
            <w:pPr>
              <w:widowControl/>
              <w:autoSpaceDE/>
              <w:autoSpaceDN/>
              <w:spacing w:line="276" w:lineRule="auto"/>
              <w:ind w:right="30"/>
              <w:jc w:val="center"/>
              <w:rPr>
                <w:rFonts w:ascii="Sylfaen" w:eastAsia="Times New Roman" w:hAnsi="Sylfaen" w:cs="Times New Roman"/>
                <w:sz w:val="20"/>
                <w:szCs w:val="20"/>
                <w:lang w:val="ka-GE" w:eastAsia="ru-RU"/>
              </w:rPr>
            </w:pPr>
            <w:r w:rsidRPr="005C2DC6">
              <w:rPr>
                <w:rFonts w:ascii="Sylfaen" w:eastAsia="Times New Roman" w:hAnsi="Sylfaen" w:cs="Times New Roman"/>
                <w:sz w:val="20"/>
                <w:szCs w:val="20"/>
                <w:lang w:val="ka-GE" w:eastAsia="ru-RU"/>
              </w:rPr>
              <w:t>ც. ანანიძე</w:t>
            </w:r>
          </w:p>
          <w:p w:rsidR="0064656A" w:rsidRPr="005C2DC6" w:rsidRDefault="0064656A" w:rsidP="0064656A">
            <w:pPr>
              <w:widowControl/>
              <w:autoSpaceDE/>
              <w:autoSpaceDN/>
              <w:spacing w:line="276" w:lineRule="auto"/>
              <w:ind w:right="30"/>
              <w:jc w:val="center"/>
              <w:rPr>
                <w:rFonts w:ascii="Sylfaen" w:eastAsia="Times New Roman" w:hAnsi="Sylfaen" w:cs="Times New Roman"/>
                <w:sz w:val="20"/>
                <w:szCs w:val="20"/>
                <w:lang w:val="ka-GE" w:eastAsia="ru-RU"/>
              </w:rPr>
            </w:pPr>
            <w:r w:rsidRPr="005C2DC6">
              <w:rPr>
                <w:rFonts w:ascii="Sylfaen" w:eastAsia="Times New Roman" w:hAnsi="Sylfaen" w:cs="Times New Roman"/>
                <w:sz w:val="20"/>
                <w:szCs w:val="20"/>
                <w:lang w:val="ka-GE" w:eastAsia="ru-RU"/>
              </w:rPr>
              <w:t>ი. ვერძაძე</w:t>
            </w:r>
          </w:p>
        </w:tc>
        <w:tc>
          <w:tcPr>
            <w:tcW w:w="9900" w:type="dxa"/>
            <w:shd w:val="clear" w:color="auto" w:fill="auto"/>
          </w:tcPr>
          <w:p w:rsidR="0064656A" w:rsidRPr="005C2DC6" w:rsidRDefault="0064656A" w:rsidP="0064656A">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ა</w:t>
            </w:r>
            <w:r w:rsidRPr="005C2DC6">
              <w:rPr>
                <w:rFonts w:ascii="Sylfaen" w:eastAsia="Times New Roman" w:hAnsi="Sylfaen" w:cs="Sylfaen"/>
                <w:sz w:val="20"/>
                <w:szCs w:val="20"/>
                <w:bdr w:val="none" w:sz="0" w:space="0" w:color="auto" w:frame="1"/>
                <w:lang w:val="ka-GE" w:eastAsia="ru-RU"/>
              </w:rPr>
              <w:t>ჭარის უმაღლესი საბჭოს წევრები</w:t>
            </w:r>
            <w:r>
              <w:rPr>
                <w:rFonts w:ascii="Sylfaen" w:eastAsia="Times New Roman" w:hAnsi="Sylfaen" w:cs="Sylfaen"/>
                <w:sz w:val="20"/>
                <w:szCs w:val="20"/>
                <w:bdr w:val="none" w:sz="0" w:space="0" w:color="auto" w:frame="1"/>
                <w:lang w:val="ka-GE" w:eastAsia="ru-RU"/>
              </w:rPr>
              <w:t>,</w:t>
            </w:r>
            <w:r w:rsidRPr="005C2DC6">
              <w:rPr>
                <w:rFonts w:ascii="Sylfaen" w:eastAsia="Times New Roman" w:hAnsi="Sylfaen" w:cs="Sylfaen"/>
                <w:sz w:val="20"/>
                <w:szCs w:val="20"/>
                <w:bdr w:val="none" w:sz="0" w:space="0" w:color="auto" w:frame="1"/>
                <w:lang w:val="ka-GE" w:eastAsia="ru-RU"/>
              </w:rPr>
              <w:t> ესპანეთის სამეფოს მთავრობის მხარდაჭერით გამართული ფორუმ</w:t>
            </w:r>
            <w:r>
              <w:rPr>
                <w:rFonts w:ascii="Sylfaen" w:eastAsia="Times New Roman" w:hAnsi="Sylfaen" w:cs="Sylfaen"/>
                <w:sz w:val="20"/>
                <w:szCs w:val="20"/>
                <w:bdr w:val="none" w:sz="0" w:space="0" w:color="auto" w:frame="1"/>
                <w:lang w:val="ka-GE" w:eastAsia="ru-RU"/>
              </w:rPr>
              <w:t xml:space="preserve">ში </w:t>
            </w:r>
            <w:r w:rsidRPr="005C2DC6">
              <w:rPr>
                <w:rFonts w:ascii="Sylfaen" w:eastAsia="Times New Roman" w:hAnsi="Sylfaen" w:cs="Sylfaen"/>
                <w:sz w:val="20"/>
                <w:szCs w:val="20"/>
                <w:bdr w:val="none" w:sz="0" w:space="0" w:color="auto" w:frame="1"/>
                <w:lang w:val="ka-GE" w:eastAsia="ru-RU"/>
              </w:rPr>
              <w:t xml:space="preserve">„ხელმისაწვდომი ევროპა: ICT 4 ALL“- </w:t>
            </w:r>
            <w:r>
              <w:rPr>
                <w:rFonts w:ascii="Sylfaen" w:eastAsia="Times New Roman" w:hAnsi="Sylfaen" w:cs="Sylfaen"/>
                <w:sz w:val="20"/>
                <w:szCs w:val="20"/>
                <w:bdr w:val="none" w:sz="0" w:space="0" w:color="auto" w:frame="1"/>
                <w:lang w:val="ka-GE" w:eastAsia="ru-RU"/>
              </w:rPr>
              <w:t xml:space="preserve">მონაწილეობდნენ, რომლის </w:t>
            </w:r>
            <w:r w:rsidRPr="005C2DC6">
              <w:rPr>
                <w:rFonts w:ascii="Sylfaen" w:eastAsia="Times New Roman" w:hAnsi="Sylfaen" w:cs="Sylfaen"/>
                <w:sz w:val="20"/>
                <w:szCs w:val="20"/>
                <w:bdr w:val="none" w:sz="0" w:space="0" w:color="auto" w:frame="1"/>
                <w:lang w:val="ka-GE" w:eastAsia="ru-RU"/>
              </w:rPr>
              <w:t>მიზანი რეგიონული ქსელების გაძლიერება და გამოცდილების ურთიერთგაზიარებაა. ღონისძიება, შეზღუდული შესაძლებლობის მქონე პირთა საერთაშორისო დღის აღსანიშნავად, ყოველწლიურად იმართება.</w:t>
            </w:r>
          </w:p>
          <w:p w:rsidR="0064656A" w:rsidRPr="005C2DC6" w:rsidRDefault="0064656A" w:rsidP="0064656A">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C2DC6">
              <w:rPr>
                <w:rFonts w:ascii="Sylfaen" w:eastAsia="Times New Roman" w:hAnsi="Sylfaen" w:cs="Sylfaen"/>
                <w:sz w:val="20"/>
                <w:szCs w:val="20"/>
                <w:bdr w:val="none" w:sz="0" w:space="0" w:color="auto" w:frame="1"/>
                <w:lang w:val="ka-GE" w:eastAsia="ru-RU"/>
              </w:rPr>
              <w:t xml:space="preserve">„ფორუმი, როგორც წესი, აერთიანებს კანონმდებლებს, სამოქალაქო საზოგადოების წევრებს, აკადემიური წრეების წარმომადგენლებსა და ექსპერტებს ხელმისაწვდომობის, ინკლუზიური ციფრული საზოგადოების, ეკონომიკური გარემოს გაძლიერების, ასევე ევროპის რეგიონებში მნიშვნელოვანი და პრიორიტეტული გამოწვევების განსაზღვრის მიზნით“, - აღნიშნა აჭარის უმაღლესი საბჭოს </w:t>
            </w:r>
            <w:r>
              <w:rPr>
                <w:rFonts w:ascii="Sylfaen" w:eastAsia="Times New Roman" w:hAnsi="Sylfaen" w:cs="Sylfaen"/>
                <w:sz w:val="20"/>
                <w:szCs w:val="20"/>
                <w:bdr w:val="none" w:sz="0" w:space="0" w:color="auto" w:frame="1"/>
                <w:lang w:val="ka-GE" w:eastAsia="ru-RU"/>
              </w:rPr>
              <w:t xml:space="preserve">წევრმა ცოტნე ანანიძემ, ხოლო </w:t>
            </w:r>
            <w:r w:rsidRPr="005C2DC6">
              <w:rPr>
                <w:rFonts w:ascii="Sylfaen" w:eastAsia="Times New Roman" w:hAnsi="Sylfaen" w:cs="Sylfaen"/>
                <w:sz w:val="20"/>
                <w:szCs w:val="20"/>
                <w:bdr w:val="none" w:sz="0" w:space="0" w:color="auto" w:frame="1"/>
                <w:lang w:val="ka-GE" w:eastAsia="ru-RU"/>
              </w:rPr>
              <w:t> უმაღლესი საბჭოს ჯანმრთელობის დაცვისა და სოციალურ საკითხთა კომიტეტის თავმჯდომარის, ილია ვერძაძის განცხადებით, ფორუმის ფარგლებში, სპეციალისტებმა წარმოადგინეს სამომავლო გეგმები, შეხედულებები ევროპის გაძლიერების, ხელმისაწვდომობისა და ეკონომიკური განვითარების მიმართულებით.</w:t>
            </w:r>
          </w:p>
          <w:p w:rsidR="0064656A" w:rsidRPr="005C2DC6" w:rsidRDefault="0064656A" w:rsidP="0064656A">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C2DC6">
              <w:rPr>
                <w:rFonts w:ascii="Sylfaen" w:eastAsia="Times New Roman" w:hAnsi="Sylfaen" w:cs="Sylfaen"/>
                <w:sz w:val="20"/>
                <w:szCs w:val="20"/>
                <w:bdr w:val="none" w:sz="0" w:space="0" w:color="auto" w:frame="1"/>
                <w:lang w:val="ka-GE" w:eastAsia="ru-RU"/>
              </w:rPr>
              <w:t>ღონისძიება, რომელსაც „Fundación ONCE“ მასპინძლობდა, საერთაშორისო სატელეკომუნიკაციო კავშირისა (ITU) და ევროკომისიის (EC) მიერ იყო ორგანიზებული.</w:t>
            </w:r>
          </w:p>
        </w:tc>
      </w:tr>
    </w:tbl>
    <w:p w:rsidR="00B75FA9" w:rsidRDefault="00B75FA9" w:rsidP="00B26230">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p>
    <w:p w:rsidR="006C6FB1" w:rsidRPr="00B75FA9" w:rsidRDefault="006C6FB1" w:rsidP="00B26230">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p>
    <w:p w:rsidR="006E66CC" w:rsidRPr="00CB7E53" w:rsidRDefault="006E66CC" w:rsidP="00B26230">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r w:rsidRPr="00CB7E53">
        <w:rPr>
          <w:rFonts w:ascii="Sylfaen" w:eastAsia="Times New Roman" w:hAnsi="Sylfaen" w:cs="Sylfaen"/>
          <w:color w:val="000000"/>
          <w:sz w:val="24"/>
          <w:szCs w:val="24"/>
          <w:lang w:val="ka-GE" w:eastAsia="ru-RU"/>
        </w:rPr>
        <w:t xml:space="preserve">2023 წლის მაისში აჭარის უმაღლესი საბჭოს თავმჯდომარე დავით გაბაიძე, პოლონეთის ლუბუშის სავოევოდოს ქალაქ </w:t>
      </w:r>
      <w:r w:rsidR="00D349AB" w:rsidRPr="00CB7E53">
        <w:rPr>
          <w:rFonts w:ascii="Sylfaen" w:eastAsia="Times New Roman" w:hAnsi="Sylfaen" w:cs="Sylfaen"/>
          <w:color w:val="000000"/>
          <w:sz w:val="24"/>
          <w:szCs w:val="24"/>
          <w:lang w:val="ka-GE" w:eastAsia="ru-RU"/>
        </w:rPr>
        <w:t>ზ</w:t>
      </w:r>
      <w:r w:rsidR="001A40AA">
        <w:rPr>
          <w:rFonts w:ascii="Sylfaen" w:eastAsia="Times New Roman" w:hAnsi="Sylfaen" w:cs="Sylfaen"/>
          <w:color w:val="000000"/>
          <w:sz w:val="24"/>
          <w:szCs w:val="24"/>
          <w:lang w:val="ka-GE" w:eastAsia="ru-RU"/>
        </w:rPr>
        <w:t>ი</w:t>
      </w:r>
      <w:r w:rsidRPr="00CB7E53">
        <w:rPr>
          <w:rFonts w:ascii="Sylfaen" w:eastAsia="Times New Roman" w:hAnsi="Sylfaen" w:cs="Sylfaen"/>
          <w:color w:val="000000"/>
          <w:sz w:val="24"/>
          <w:szCs w:val="24"/>
          <w:lang w:val="ka-GE" w:eastAsia="ru-RU"/>
        </w:rPr>
        <w:t xml:space="preserve">ელონა გორასა და ბათუმს შორის მეგობრული, პარტნიორული ურთიერთობების განვითარებაში შეტანილი განსაკუთრებული წვლილისათვის, აჭარაში ოფიციალური ვიზიტით მყოფმა </w:t>
      </w:r>
      <w:r w:rsidR="00D349AB" w:rsidRPr="00CB7E53">
        <w:rPr>
          <w:rFonts w:ascii="Sylfaen" w:eastAsia="Times New Roman" w:hAnsi="Sylfaen" w:cs="Sylfaen"/>
          <w:color w:val="000000"/>
          <w:sz w:val="24"/>
          <w:szCs w:val="24"/>
          <w:lang w:val="ka-GE" w:eastAsia="ru-RU"/>
        </w:rPr>
        <w:t>ზ</w:t>
      </w:r>
      <w:r w:rsidR="001A40AA">
        <w:rPr>
          <w:rFonts w:ascii="Sylfaen" w:eastAsia="Times New Roman" w:hAnsi="Sylfaen" w:cs="Sylfaen"/>
          <w:color w:val="000000"/>
          <w:sz w:val="24"/>
          <w:szCs w:val="24"/>
          <w:lang w:val="ka-GE" w:eastAsia="ru-RU"/>
        </w:rPr>
        <w:t>ი</w:t>
      </w:r>
      <w:r w:rsidRPr="00CB7E53">
        <w:rPr>
          <w:rFonts w:ascii="Sylfaen" w:eastAsia="Times New Roman" w:hAnsi="Sylfaen" w:cs="Sylfaen"/>
          <w:color w:val="000000"/>
          <w:sz w:val="24"/>
          <w:szCs w:val="24"/>
          <w:lang w:val="ka-GE" w:eastAsia="ru-RU"/>
        </w:rPr>
        <w:t>ელონა გორას მერმა - იანუშ კუბიცკიმ და მერის მოადგილემ - ვიოლეტა ჰარეზლაკმა საგანგებო - ოქროს მედლით დააჯილდოეს.</w:t>
      </w:r>
    </w:p>
    <w:p w:rsidR="006E66CC" w:rsidRPr="00CB7E53" w:rsidRDefault="006E66CC" w:rsidP="00B26230">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r w:rsidRPr="00CB7E53">
        <w:rPr>
          <w:rFonts w:ascii="Sylfaen" w:eastAsia="Times New Roman" w:hAnsi="Sylfaen" w:cs="Sylfaen"/>
          <w:color w:val="000000"/>
          <w:sz w:val="24"/>
          <w:szCs w:val="24"/>
          <w:lang w:val="ka-GE" w:eastAsia="ru-RU"/>
        </w:rPr>
        <w:lastRenderedPageBreak/>
        <w:t>უმაღლესი საბჭოს ხელშეწყობით, 2023 წ. 22 მაისს, აჭარის ავტონომიური რესპუბლიკის ერთ-ერთ მუნიციპალიტეტსა და ევროკავშირის წევრი ქვეყნის მუნიციპალიტეტს შორის გაფორმდა ურთიერთთანამშრომლობის დოკუმენტი, რომელიც სხვადასხვა სფეროში თანამშრომლობას ითვალისწინებს. </w:t>
      </w:r>
    </w:p>
    <w:p w:rsidR="006E66CC" w:rsidRPr="00CB7E53" w:rsidRDefault="006E66CC" w:rsidP="00B26230">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r w:rsidRPr="00CB7E53">
        <w:rPr>
          <w:rFonts w:ascii="Sylfaen" w:eastAsia="Times New Roman" w:hAnsi="Sylfaen" w:cs="Sylfaen"/>
          <w:color w:val="000000"/>
          <w:sz w:val="24"/>
          <w:szCs w:val="24"/>
          <w:lang w:val="ka-GE" w:eastAsia="ru-RU"/>
        </w:rPr>
        <w:t>აღსანიშნავია, რომ პირველად, ევროპის რეგიონთა ასამბლეის ისტორიაში, 2023 წ</w:t>
      </w:r>
      <w:r w:rsidR="001A4976">
        <w:rPr>
          <w:rFonts w:ascii="Sylfaen" w:eastAsia="Times New Roman" w:hAnsi="Sylfaen" w:cs="Sylfaen"/>
          <w:color w:val="000000"/>
          <w:sz w:val="24"/>
          <w:szCs w:val="24"/>
          <w:lang w:val="ka-GE" w:eastAsia="ru-RU"/>
        </w:rPr>
        <w:t>ლის</w:t>
      </w:r>
      <w:r w:rsidRPr="00CB7E53">
        <w:rPr>
          <w:rFonts w:ascii="Sylfaen" w:eastAsia="Times New Roman" w:hAnsi="Sylfaen" w:cs="Sylfaen"/>
          <w:color w:val="000000"/>
          <w:sz w:val="24"/>
          <w:szCs w:val="24"/>
          <w:lang w:val="ka-GE" w:eastAsia="ru-RU"/>
        </w:rPr>
        <w:t xml:space="preserve"> 30 ივნისს, საქართველოს წარმომადგენელი, კერძოდ, აჭარის უმაღლესი საბჭოს განათლების, მეცნიერების, კულტურისა და სპორტის საკითხთა კომიტეტის თავმჯდომარე - დავით ბაციკაძე აირჩიეს ევროპის რეგიონთა ასამბლეის (AER) თავმჯდომარის მოადგილედ</w:t>
      </w:r>
      <w:r w:rsidR="00E46F35" w:rsidRPr="00CB7E53">
        <w:rPr>
          <w:rFonts w:ascii="Sylfaen" w:eastAsia="Times New Roman" w:hAnsi="Sylfaen" w:cs="Sylfaen"/>
          <w:color w:val="000000"/>
          <w:sz w:val="24"/>
          <w:szCs w:val="24"/>
          <w:lang w:val="ka-GE" w:eastAsia="ru-RU"/>
        </w:rPr>
        <w:t>.</w:t>
      </w:r>
    </w:p>
    <w:p w:rsidR="00E46F35" w:rsidRPr="00CB7E53" w:rsidRDefault="00E46F35" w:rsidP="000D0E91">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r w:rsidRPr="00CB7E53">
        <w:rPr>
          <w:rFonts w:ascii="Sylfaen" w:eastAsia="Times New Roman" w:hAnsi="Sylfaen" w:cs="Sylfaen"/>
          <w:color w:val="000000"/>
          <w:sz w:val="24"/>
          <w:szCs w:val="24"/>
          <w:lang w:val="ka-GE" w:eastAsia="ru-RU"/>
        </w:rPr>
        <w:t>გერმანიის საერთაშორისო თანამშრომლობის</w:t>
      </w:r>
      <w:r w:rsidR="000D0E91" w:rsidRPr="00CB7E53">
        <w:rPr>
          <w:rFonts w:ascii="Sylfaen" w:eastAsia="Times New Roman" w:hAnsi="Sylfaen" w:cs="Sylfaen"/>
          <w:color w:val="000000"/>
          <w:sz w:val="24"/>
          <w:szCs w:val="24"/>
          <w:lang w:val="ka-GE" w:eastAsia="ru-RU"/>
        </w:rPr>
        <w:t xml:space="preserve"> </w:t>
      </w:r>
      <w:r w:rsidRPr="00CB7E53">
        <w:rPr>
          <w:rFonts w:ascii="Sylfaen" w:eastAsia="Times New Roman" w:hAnsi="Sylfaen" w:cs="Sylfaen"/>
          <w:color w:val="000000"/>
          <w:sz w:val="24"/>
          <w:szCs w:val="24"/>
          <w:lang w:val="ka-GE" w:eastAsia="ru-RU"/>
        </w:rPr>
        <w:t>საზოგადოების (GIZ) პროექტის „თანამედროვე და ძლიერი პარლამენტის აპარატი აღმ</w:t>
      </w:r>
      <w:r w:rsidR="000D0E91" w:rsidRPr="00CB7E53">
        <w:rPr>
          <w:rFonts w:ascii="Sylfaen" w:eastAsia="Times New Roman" w:hAnsi="Sylfaen" w:cs="Sylfaen"/>
          <w:color w:val="000000"/>
          <w:sz w:val="24"/>
          <w:szCs w:val="24"/>
          <w:lang w:val="ka-GE" w:eastAsia="ru-RU"/>
        </w:rPr>
        <w:t xml:space="preserve">ოსავლეთ პარტნიორობის ქვეყნებში“ </w:t>
      </w:r>
      <w:r w:rsidRPr="00CB7E53">
        <w:rPr>
          <w:rFonts w:ascii="Sylfaen" w:eastAsia="Times New Roman" w:hAnsi="Sylfaen" w:cs="Sylfaen"/>
          <w:color w:val="000000"/>
          <w:sz w:val="24"/>
          <w:szCs w:val="24"/>
          <w:lang w:val="ka-GE" w:eastAsia="ru-RU"/>
        </w:rPr>
        <w:t>აგრძელებს აღმოსავლეთ პარტ</w:t>
      </w:r>
      <w:r w:rsidR="000D0E91" w:rsidRPr="00CB7E53">
        <w:rPr>
          <w:rFonts w:ascii="Sylfaen" w:eastAsia="Times New Roman" w:hAnsi="Sylfaen" w:cs="Sylfaen"/>
          <w:color w:val="000000"/>
          <w:sz w:val="24"/>
          <w:szCs w:val="24"/>
          <w:lang w:val="ka-GE" w:eastAsia="ru-RU"/>
        </w:rPr>
        <w:t xml:space="preserve">ნიორობის პარლამენტის აპარატების </w:t>
      </w:r>
      <w:r w:rsidRPr="00CB7E53">
        <w:rPr>
          <w:rFonts w:ascii="Sylfaen" w:eastAsia="Times New Roman" w:hAnsi="Sylfaen" w:cs="Sylfaen"/>
          <w:color w:val="000000"/>
          <w:sz w:val="24"/>
          <w:szCs w:val="24"/>
          <w:lang w:val="ka-GE" w:eastAsia="ru-RU"/>
        </w:rPr>
        <w:t xml:space="preserve">წარმომადგენლების გაძლიერების ინიციატივას. </w:t>
      </w:r>
      <w:r w:rsidR="000D0E91" w:rsidRPr="00CB7E53">
        <w:rPr>
          <w:rFonts w:ascii="Sylfaen" w:eastAsia="Times New Roman" w:hAnsi="Sylfaen" w:cs="Sylfaen"/>
          <w:color w:val="000000"/>
          <w:sz w:val="24"/>
          <w:szCs w:val="24"/>
          <w:lang w:val="ka-GE" w:eastAsia="ru-RU"/>
        </w:rPr>
        <w:t xml:space="preserve">2023 წელს </w:t>
      </w:r>
      <w:r w:rsidRPr="00CB7E53">
        <w:rPr>
          <w:rFonts w:ascii="Sylfaen" w:eastAsia="Times New Roman" w:hAnsi="Sylfaen" w:cs="Sylfaen"/>
          <w:color w:val="000000"/>
          <w:sz w:val="24"/>
          <w:szCs w:val="24"/>
          <w:lang w:val="ka-GE" w:eastAsia="ru-RU"/>
        </w:rPr>
        <w:t>უმაღლესი საბჭო</w:t>
      </w:r>
      <w:r w:rsidR="000D0E91" w:rsidRPr="00CB7E53">
        <w:rPr>
          <w:rFonts w:ascii="Sylfaen" w:eastAsia="Times New Roman" w:hAnsi="Sylfaen" w:cs="Sylfaen"/>
          <w:color w:val="000000"/>
          <w:sz w:val="24"/>
          <w:szCs w:val="24"/>
          <w:lang w:val="ka-GE" w:eastAsia="ru-RU"/>
        </w:rPr>
        <w:t xml:space="preserve"> საქართველოს პარლამენტთან ერთად </w:t>
      </w:r>
      <w:r w:rsidRPr="00CB7E53">
        <w:rPr>
          <w:rFonts w:ascii="Sylfaen" w:eastAsia="Times New Roman" w:hAnsi="Sylfaen" w:cs="Sylfaen"/>
          <w:color w:val="000000"/>
          <w:sz w:val="24"/>
          <w:szCs w:val="24"/>
          <w:lang w:val="ka-GE" w:eastAsia="ru-RU"/>
        </w:rPr>
        <w:t>მასპინძლობდა OECD/SIGM</w:t>
      </w:r>
      <w:r w:rsidR="000D0E91" w:rsidRPr="00CB7E53">
        <w:rPr>
          <w:rFonts w:ascii="Sylfaen" w:eastAsia="Times New Roman" w:hAnsi="Sylfaen" w:cs="Sylfaen"/>
          <w:color w:val="000000"/>
          <w:sz w:val="24"/>
          <w:szCs w:val="24"/>
          <w:lang w:val="ka-GE" w:eastAsia="ru-RU"/>
        </w:rPr>
        <w:t xml:space="preserve">A-ს პირველ რეგიონულ ღონისძიებას </w:t>
      </w:r>
      <w:r w:rsidRPr="00CB7E53">
        <w:rPr>
          <w:rFonts w:ascii="Sylfaen" w:eastAsia="Times New Roman" w:hAnsi="Sylfaen" w:cs="Sylfaen"/>
          <w:color w:val="000000"/>
          <w:sz w:val="24"/>
          <w:szCs w:val="24"/>
          <w:lang w:val="ka-GE" w:eastAsia="ru-RU"/>
        </w:rPr>
        <w:t>თემაზე სტრატეგიული დაგე</w:t>
      </w:r>
      <w:r w:rsidR="000D0E91" w:rsidRPr="00CB7E53">
        <w:rPr>
          <w:rFonts w:ascii="Sylfaen" w:eastAsia="Times New Roman" w:hAnsi="Sylfaen" w:cs="Sylfaen"/>
          <w:color w:val="000000"/>
          <w:sz w:val="24"/>
          <w:szCs w:val="24"/>
          <w:lang w:val="ka-GE" w:eastAsia="ru-RU"/>
        </w:rPr>
        <w:t xml:space="preserve">გმარება და შესრულების შფეფასება </w:t>
      </w:r>
      <w:r w:rsidRPr="00CB7E53">
        <w:rPr>
          <w:rFonts w:ascii="Sylfaen" w:eastAsia="Times New Roman" w:hAnsi="Sylfaen" w:cs="Sylfaen"/>
          <w:color w:val="000000"/>
          <w:sz w:val="24"/>
          <w:szCs w:val="24"/>
          <w:lang w:val="ka-GE" w:eastAsia="ru-RU"/>
        </w:rPr>
        <w:t>პარლამენტის აპარატებისთვის.</w:t>
      </w:r>
    </w:p>
    <w:p w:rsidR="00E46F35" w:rsidRDefault="00E46F35" w:rsidP="000D0E91">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r w:rsidRPr="00CB7E53">
        <w:rPr>
          <w:rFonts w:ascii="Sylfaen" w:eastAsia="Times New Roman" w:hAnsi="Sylfaen" w:cs="Sylfaen"/>
          <w:color w:val="000000"/>
          <w:sz w:val="24"/>
          <w:szCs w:val="24"/>
          <w:lang w:val="ka-GE" w:eastAsia="ru-RU"/>
        </w:rPr>
        <w:t>OECD/SIGMA-სთან თანამშ</w:t>
      </w:r>
      <w:r w:rsidR="000D0E91" w:rsidRPr="00CB7E53">
        <w:rPr>
          <w:rFonts w:ascii="Sylfaen" w:eastAsia="Times New Roman" w:hAnsi="Sylfaen" w:cs="Sylfaen"/>
          <w:color w:val="000000"/>
          <w:sz w:val="24"/>
          <w:szCs w:val="24"/>
          <w:lang w:val="ka-GE" w:eastAsia="ru-RU"/>
        </w:rPr>
        <w:t xml:space="preserve">რომლობის ფარგლებში ზემოხსენებულ </w:t>
      </w:r>
      <w:r w:rsidRPr="00CB7E53">
        <w:rPr>
          <w:rFonts w:ascii="Sylfaen" w:eastAsia="Times New Roman" w:hAnsi="Sylfaen" w:cs="Sylfaen"/>
          <w:color w:val="000000"/>
          <w:sz w:val="24"/>
          <w:szCs w:val="24"/>
          <w:lang w:val="ka-GE" w:eastAsia="ru-RU"/>
        </w:rPr>
        <w:t>თემაზე რამდენიმე მნიშვნელოვანი ღონისძიება</w:t>
      </w:r>
      <w:r w:rsidR="000D0E91">
        <w:rPr>
          <w:rFonts w:ascii="Sylfaen" w:eastAsia="Times New Roman" w:hAnsi="Sylfaen" w:cs="Sylfaen"/>
          <w:color w:val="000000"/>
          <w:sz w:val="24"/>
          <w:szCs w:val="24"/>
          <w:lang w:val="ka-GE" w:eastAsia="ru-RU"/>
        </w:rPr>
        <w:t xml:space="preserve"> </w:t>
      </w:r>
      <w:r w:rsidRPr="00CB7E53">
        <w:rPr>
          <w:rFonts w:ascii="Sylfaen" w:eastAsia="Times New Roman" w:hAnsi="Sylfaen" w:cs="Sylfaen"/>
          <w:color w:val="000000"/>
          <w:sz w:val="24"/>
          <w:szCs w:val="24"/>
          <w:lang w:val="ka-GE" w:eastAsia="ru-RU"/>
        </w:rPr>
        <w:t xml:space="preserve"> ჩატარდა</w:t>
      </w:r>
      <w:r w:rsidR="000D0E91">
        <w:rPr>
          <w:rFonts w:ascii="Sylfaen" w:eastAsia="Times New Roman" w:hAnsi="Sylfaen" w:cs="Sylfaen"/>
          <w:color w:val="000000"/>
          <w:sz w:val="24"/>
          <w:szCs w:val="24"/>
          <w:lang w:val="ka-GE" w:eastAsia="ru-RU"/>
        </w:rPr>
        <w:t xml:space="preserve"> ევროპის სხვადასხვა ქვეყანაში</w:t>
      </w:r>
      <w:r w:rsidR="000D0E91" w:rsidRPr="00CB7E53">
        <w:rPr>
          <w:rFonts w:ascii="Sylfaen" w:eastAsia="Times New Roman" w:hAnsi="Sylfaen" w:cs="Sylfaen"/>
          <w:color w:val="000000"/>
          <w:sz w:val="24"/>
          <w:szCs w:val="24"/>
          <w:lang w:val="ka-GE" w:eastAsia="ru-RU"/>
        </w:rPr>
        <w:t xml:space="preserve">, </w:t>
      </w:r>
      <w:r w:rsidR="000D0E91">
        <w:rPr>
          <w:rFonts w:ascii="Sylfaen" w:eastAsia="Times New Roman" w:hAnsi="Sylfaen" w:cs="Sylfaen"/>
          <w:color w:val="000000"/>
          <w:sz w:val="24"/>
          <w:szCs w:val="24"/>
          <w:lang w:val="ka-GE" w:eastAsia="ru-RU"/>
        </w:rPr>
        <w:t>სადაც უმაღლესი საბჭოს თავმჯდომარის თანაშემწე მონაწილეობდა.</w:t>
      </w:r>
    </w:p>
    <w:p w:rsidR="006C6FB1" w:rsidRDefault="006C6FB1" w:rsidP="000D0E91">
      <w:pPr>
        <w:widowControl/>
        <w:autoSpaceDE/>
        <w:autoSpaceDN/>
        <w:spacing w:line="360" w:lineRule="auto"/>
        <w:ind w:left="360" w:right="30" w:firstLine="360"/>
        <w:jc w:val="both"/>
        <w:rPr>
          <w:rFonts w:ascii="Sylfaen" w:eastAsia="Times New Roman" w:hAnsi="Sylfaen" w:cs="Sylfaen"/>
          <w:color w:val="000000"/>
          <w:sz w:val="24"/>
          <w:szCs w:val="24"/>
          <w:lang w:val="ka-GE" w:eastAsia="ru-RU"/>
        </w:rPr>
      </w:pPr>
    </w:p>
    <w:p w:rsidR="00AC6526" w:rsidRDefault="00AC6526">
      <w:pPr>
        <w:rPr>
          <w:rFonts w:ascii="Sylfaen" w:eastAsia="Times New Roman" w:hAnsi="Sylfaen" w:cs="Sylfaen"/>
          <w:color w:val="000000"/>
          <w:sz w:val="24"/>
          <w:szCs w:val="24"/>
          <w:lang w:val="ka-GE" w:eastAsia="ru-RU"/>
        </w:rPr>
      </w:pPr>
      <w:r>
        <w:rPr>
          <w:rFonts w:ascii="Sylfaen" w:eastAsia="Times New Roman" w:hAnsi="Sylfaen" w:cs="Sylfaen"/>
          <w:color w:val="000000"/>
          <w:sz w:val="24"/>
          <w:szCs w:val="24"/>
          <w:lang w:val="ka-GE" w:eastAsia="ru-RU"/>
        </w:rPr>
        <w:br w:type="page"/>
      </w:r>
    </w:p>
    <w:tbl>
      <w:tblPr>
        <w:tblStyle w:val="a7"/>
        <w:tblW w:w="15390" w:type="dxa"/>
        <w:tblInd w:w="378" w:type="dxa"/>
        <w:tblLayout w:type="fixed"/>
        <w:tblLook w:val="04A0" w:firstRow="1" w:lastRow="0" w:firstColumn="1" w:lastColumn="0" w:noHBand="0" w:noVBand="1"/>
      </w:tblPr>
      <w:tblGrid>
        <w:gridCol w:w="1350"/>
        <w:gridCol w:w="4140"/>
        <w:gridCol w:w="9900"/>
      </w:tblGrid>
      <w:tr w:rsidR="003C6FCA" w:rsidRPr="0072127C" w:rsidTr="002B44BD">
        <w:tc>
          <w:tcPr>
            <w:tcW w:w="15390" w:type="dxa"/>
            <w:gridSpan w:val="3"/>
            <w:shd w:val="clear" w:color="auto" w:fill="95B3D7" w:themeFill="accent1" w:themeFillTint="99"/>
          </w:tcPr>
          <w:p w:rsidR="003C6FCA" w:rsidRDefault="003C6FCA" w:rsidP="00F97B23">
            <w:pPr>
              <w:widowControl/>
              <w:autoSpaceDE/>
              <w:autoSpaceDN/>
              <w:spacing w:before="120"/>
              <w:ind w:left="-284" w:right="30"/>
              <w:jc w:val="center"/>
              <w:textAlignment w:val="baseline"/>
              <w:rPr>
                <w:rFonts w:ascii="Sylfaen" w:eastAsia="Times New Roman" w:hAnsi="Sylfaen" w:cs="Sylfaen"/>
                <w:b/>
                <w:bCs/>
                <w:sz w:val="28"/>
                <w:szCs w:val="28"/>
                <w:lang w:val="ru-RU" w:eastAsia="ru-RU"/>
              </w:rPr>
            </w:pPr>
            <w:bookmarkStart w:id="0" w:name="_GoBack"/>
            <w:bookmarkEnd w:id="0"/>
            <w:proofErr w:type="spellStart"/>
            <w:r w:rsidRPr="003C6FCA">
              <w:rPr>
                <w:rFonts w:ascii="Sylfaen" w:eastAsia="Times New Roman" w:hAnsi="Sylfaen" w:cs="Sylfaen"/>
                <w:b/>
                <w:bCs/>
                <w:sz w:val="28"/>
                <w:szCs w:val="28"/>
                <w:lang w:val="ru-RU" w:eastAsia="ru-RU"/>
              </w:rPr>
              <w:lastRenderedPageBreak/>
              <w:t>უმაღლესმა</w:t>
            </w:r>
            <w:proofErr w:type="spellEnd"/>
            <w:r w:rsidRPr="003C6FCA">
              <w:rPr>
                <w:rFonts w:ascii="Sylfaen" w:eastAsia="Times New Roman" w:hAnsi="Sylfaen" w:cs="Sylfaen"/>
                <w:b/>
                <w:bCs/>
                <w:sz w:val="28"/>
                <w:szCs w:val="28"/>
                <w:lang w:val="ru-RU" w:eastAsia="ru-RU"/>
              </w:rPr>
              <w:t xml:space="preserve"> </w:t>
            </w:r>
            <w:proofErr w:type="spellStart"/>
            <w:r w:rsidRPr="003C6FCA">
              <w:rPr>
                <w:rFonts w:ascii="Sylfaen" w:eastAsia="Times New Roman" w:hAnsi="Sylfaen" w:cs="Sylfaen"/>
                <w:b/>
                <w:bCs/>
                <w:sz w:val="28"/>
                <w:szCs w:val="28"/>
                <w:lang w:val="ru-RU" w:eastAsia="ru-RU"/>
              </w:rPr>
              <w:t>საბჭომ</w:t>
            </w:r>
            <w:proofErr w:type="spellEnd"/>
            <w:r w:rsidRPr="003C6FCA">
              <w:rPr>
                <w:rFonts w:ascii="Sylfaen" w:eastAsia="Times New Roman" w:hAnsi="Sylfaen" w:cs="Sylfaen"/>
                <w:b/>
                <w:bCs/>
                <w:sz w:val="28"/>
                <w:szCs w:val="28"/>
                <w:lang w:val="ru-RU" w:eastAsia="ru-RU"/>
              </w:rPr>
              <w:t xml:space="preserve"> </w:t>
            </w:r>
            <w:proofErr w:type="spellStart"/>
            <w:r w:rsidRPr="003C6FCA">
              <w:rPr>
                <w:rFonts w:ascii="Sylfaen" w:eastAsia="Times New Roman" w:hAnsi="Sylfaen" w:cs="Sylfaen"/>
                <w:b/>
                <w:bCs/>
                <w:sz w:val="28"/>
                <w:szCs w:val="28"/>
                <w:lang w:val="ru-RU" w:eastAsia="ru-RU"/>
              </w:rPr>
              <w:t>უმასპინძლა</w:t>
            </w:r>
            <w:proofErr w:type="spellEnd"/>
            <w:r w:rsidRPr="003C6FCA">
              <w:rPr>
                <w:rFonts w:ascii="Sylfaen" w:eastAsia="Times New Roman" w:hAnsi="Sylfaen" w:cs="Sylfaen"/>
                <w:b/>
                <w:bCs/>
                <w:sz w:val="28"/>
                <w:szCs w:val="28"/>
                <w:lang w:val="ru-RU" w:eastAsia="ru-RU"/>
              </w:rPr>
              <w:t xml:space="preserve"> </w:t>
            </w:r>
            <w:proofErr w:type="spellStart"/>
            <w:r w:rsidRPr="003C6FCA">
              <w:rPr>
                <w:rFonts w:ascii="Sylfaen" w:eastAsia="Times New Roman" w:hAnsi="Sylfaen" w:cs="Sylfaen"/>
                <w:b/>
                <w:bCs/>
                <w:sz w:val="28"/>
                <w:szCs w:val="28"/>
                <w:lang w:val="ru-RU" w:eastAsia="ru-RU"/>
              </w:rPr>
              <w:t>უცხოურ</w:t>
            </w:r>
            <w:proofErr w:type="spellEnd"/>
            <w:r w:rsidRPr="003C6FCA">
              <w:rPr>
                <w:rFonts w:ascii="Sylfaen" w:eastAsia="Times New Roman" w:hAnsi="Sylfaen" w:cs="Sylfaen"/>
                <w:b/>
                <w:bCs/>
                <w:sz w:val="28"/>
                <w:szCs w:val="28"/>
                <w:lang w:val="ru-RU" w:eastAsia="ru-RU"/>
              </w:rPr>
              <w:t xml:space="preserve"> დელეგაციასა და უმაღლესი რანგის სტუმრებს</w:t>
            </w:r>
          </w:p>
          <w:p w:rsidR="00D9777D" w:rsidRPr="003C6FCA" w:rsidRDefault="00D9777D" w:rsidP="00F97B23">
            <w:pPr>
              <w:widowControl/>
              <w:autoSpaceDE/>
              <w:autoSpaceDN/>
              <w:spacing w:before="120"/>
              <w:ind w:left="-284" w:right="30"/>
              <w:jc w:val="center"/>
              <w:textAlignment w:val="baseline"/>
              <w:rPr>
                <w:rFonts w:ascii="Sylfaen" w:eastAsia="Times New Roman" w:hAnsi="Sylfaen" w:cs="Sylfaen"/>
                <w:b/>
                <w:bCs/>
                <w:sz w:val="28"/>
                <w:szCs w:val="28"/>
                <w:lang w:val="ru-RU" w:eastAsia="ru-RU"/>
              </w:rPr>
            </w:pPr>
          </w:p>
          <w:p w:rsidR="003C6FCA" w:rsidRPr="003577A0" w:rsidRDefault="003C6FCA" w:rsidP="002B44BD">
            <w:pPr>
              <w:widowControl/>
              <w:autoSpaceDE/>
              <w:autoSpaceDN/>
              <w:spacing w:line="360" w:lineRule="auto"/>
              <w:ind w:right="30"/>
              <w:jc w:val="center"/>
              <w:rPr>
                <w:rFonts w:ascii="Sylfaen" w:eastAsia="Times New Roman" w:hAnsi="Sylfaen" w:cs="Times New Roman"/>
                <w:b/>
                <w:sz w:val="20"/>
                <w:szCs w:val="20"/>
                <w:lang w:val="ka-GE" w:eastAsia="ru-RU"/>
              </w:rPr>
            </w:pPr>
          </w:p>
        </w:tc>
      </w:tr>
      <w:tr w:rsidR="00997410" w:rsidRPr="0072127C" w:rsidTr="002B44BD">
        <w:tc>
          <w:tcPr>
            <w:tcW w:w="1350" w:type="dxa"/>
            <w:shd w:val="clear" w:color="auto" w:fill="DBE5F1" w:themeFill="accent1" w:themeFillTint="33"/>
          </w:tcPr>
          <w:p w:rsidR="00997410" w:rsidRPr="003577A0" w:rsidRDefault="00997410" w:rsidP="002B44BD">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თარიღი</w:t>
            </w:r>
          </w:p>
        </w:tc>
        <w:tc>
          <w:tcPr>
            <w:tcW w:w="4140" w:type="dxa"/>
            <w:shd w:val="clear" w:color="auto" w:fill="DBE5F1" w:themeFill="accent1" w:themeFillTint="33"/>
          </w:tcPr>
          <w:p w:rsidR="00997410" w:rsidRDefault="00997410" w:rsidP="008452CD">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 xml:space="preserve">დელეგაციის </w:t>
            </w:r>
            <w:r w:rsidR="00B500B1">
              <w:rPr>
                <w:rFonts w:ascii="Sylfaen" w:eastAsia="Times New Roman" w:hAnsi="Sylfaen" w:cs="Times New Roman"/>
                <w:b/>
                <w:sz w:val="20"/>
                <w:szCs w:val="20"/>
                <w:lang w:val="ka-GE" w:eastAsia="ru-RU"/>
              </w:rPr>
              <w:t>ხელმძღვანელი</w:t>
            </w:r>
          </w:p>
          <w:p w:rsidR="00997410" w:rsidRPr="003577A0" w:rsidRDefault="00997410" w:rsidP="008452CD">
            <w:pPr>
              <w:widowControl/>
              <w:autoSpaceDE/>
              <w:autoSpaceDN/>
              <w:spacing w:line="360" w:lineRule="auto"/>
              <w:ind w:right="30"/>
              <w:jc w:val="center"/>
              <w:rPr>
                <w:rFonts w:ascii="Sylfaen" w:eastAsia="Times New Roman" w:hAnsi="Sylfaen" w:cs="Times New Roman"/>
                <w:b/>
                <w:sz w:val="20"/>
                <w:szCs w:val="20"/>
                <w:lang w:val="ka-GE" w:eastAsia="ru-RU"/>
              </w:rPr>
            </w:pPr>
          </w:p>
        </w:tc>
        <w:tc>
          <w:tcPr>
            <w:tcW w:w="9900" w:type="dxa"/>
            <w:shd w:val="clear" w:color="auto" w:fill="DBE5F1" w:themeFill="accent1" w:themeFillTint="33"/>
          </w:tcPr>
          <w:p w:rsidR="00997410" w:rsidRPr="003577A0" w:rsidRDefault="00997410" w:rsidP="002B44BD">
            <w:pPr>
              <w:widowControl/>
              <w:autoSpaceDE/>
              <w:autoSpaceDN/>
              <w:spacing w:line="360" w:lineRule="auto"/>
              <w:ind w:right="30"/>
              <w:jc w:val="center"/>
              <w:rPr>
                <w:rFonts w:ascii="Sylfaen" w:eastAsia="Times New Roman" w:hAnsi="Sylfaen" w:cs="Times New Roman"/>
                <w:b/>
                <w:sz w:val="20"/>
                <w:szCs w:val="20"/>
                <w:lang w:val="ka-GE" w:eastAsia="ru-RU"/>
              </w:rPr>
            </w:pPr>
            <w:r w:rsidRPr="003577A0">
              <w:rPr>
                <w:rFonts w:ascii="Sylfaen" w:eastAsia="Times New Roman" w:hAnsi="Sylfaen" w:cs="Times New Roman"/>
                <w:b/>
                <w:sz w:val="20"/>
                <w:szCs w:val="20"/>
                <w:lang w:val="ka-GE" w:eastAsia="ru-RU"/>
              </w:rPr>
              <w:t>ანოტაცია</w:t>
            </w:r>
          </w:p>
        </w:tc>
      </w:tr>
      <w:tr w:rsidR="00A47F40" w:rsidRPr="004B3DB1" w:rsidTr="00B75FA9">
        <w:trPr>
          <w:trHeight w:val="1520"/>
        </w:trPr>
        <w:tc>
          <w:tcPr>
            <w:tcW w:w="1350" w:type="dxa"/>
          </w:tcPr>
          <w:p w:rsidR="002A3D33" w:rsidRDefault="002A3D33"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A3D33">
              <w:rPr>
                <w:rFonts w:ascii="Sylfaen" w:eastAsia="Times New Roman" w:hAnsi="Sylfaen" w:cs="Times New Roman"/>
                <w:sz w:val="20"/>
                <w:szCs w:val="20"/>
                <w:lang w:val="ka-GE" w:eastAsia="ru-RU"/>
              </w:rPr>
              <w:t xml:space="preserve">14 </w:t>
            </w:r>
          </w:p>
          <w:p w:rsidR="00A47F40" w:rsidRPr="002A3D33" w:rsidRDefault="002A3D33"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A3D33">
              <w:rPr>
                <w:rFonts w:ascii="Sylfaen" w:eastAsia="Times New Roman" w:hAnsi="Sylfaen" w:cs="Times New Roman"/>
                <w:sz w:val="20"/>
                <w:szCs w:val="20"/>
                <w:lang w:val="ka-GE" w:eastAsia="ru-RU"/>
              </w:rPr>
              <w:t>მარტი</w:t>
            </w:r>
          </w:p>
        </w:tc>
        <w:tc>
          <w:tcPr>
            <w:tcW w:w="4140" w:type="dxa"/>
          </w:tcPr>
          <w:p w:rsidR="002A3D33" w:rsidRDefault="002A3D33"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A3D33">
              <w:rPr>
                <w:rFonts w:ascii="Sylfaen" w:eastAsia="Times New Roman" w:hAnsi="Sylfaen" w:cs="Times New Roman"/>
                <w:sz w:val="20"/>
                <w:szCs w:val="20"/>
                <w:lang w:val="ka-GE" w:eastAsia="ru-RU"/>
              </w:rPr>
              <w:t>სომხეთის რესპუბლიკის საგანგებო და სრულუფლებიან ელჩ</w:t>
            </w:r>
            <w:r>
              <w:rPr>
                <w:rFonts w:ascii="Sylfaen" w:eastAsia="Times New Roman" w:hAnsi="Sylfaen" w:cs="Times New Roman"/>
                <w:sz w:val="20"/>
                <w:szCs w:val="20"/>
                <w:lang w:val="ka-GE" w:eastAsia="ru-RU"/>
              </w:rPr>
              <w:t>ი -</w:t>
            </w:r>
          </w:p>
          <w:p w:rsidR="00A47F40" w:rsidRPr="00B500B1" w:rsidRDefault="002A3D33" w:rsidP="00B75FA9">
            <w:pPr>
              <w:widowControl/>
              <w:autoSpaceDE/>
              <w:autoSpaceDN/>
              <w:spacing w:line="276" w:lineRule="auto"/>
              <w:ind w:right="30"/>
              <w:jc w:val="center"/>
              <w:rPr>
                <w:rFonts w:ascii="Sylfaen" w:eastAsia="Times New Roman" w:hAnsi="Sylfaen" w:cs="Sylfaen"/>
                <w:b/>
                <w:color w:val="000000"/>
                <w:sz w:val="24"/>
                <w:szCs w:val="24"/>
                <w:lang w:val="ru-RU" w:eastAsia="ru-RU"/>
              </w:rPr>
            </w:pPr>
            <w:r w:rsidRPr="002A3D33">
              <w:rPr>
                <w:rFonts w:ascii="Sylfaen" w:eastAsia="Times New Roman" w:hAnsi="Sylfaen" w:cs="Times New Roman"/>
                <w:sz w:val="20"/>
                <w:szCs w:val="20"/>
                <w:lang w:val="ka-GE" w:eastAsia="ru-RU"/>
              </w:rPr>
              <w:t xml:space="preserve"> </w:t>
            </w:r>
            <w:r w:rsidRPr="00B500B1">
              <w:rPr>
                <w:rFonts w:ascii="Sylfaen" w:eastAsia="Times New Roman" w:hAnsi="Sylfaen" w:cs="Times New Roman"/>
                <w:b/>
                <w:sz w:val="20"/>
                <w:szCs w:val="20"/>
                <w:lang w:val="ka-GE" w:eastAsia="ru-RU"/>
              </w:rPr>
              <w:t>აშოტ სმბატიანი</w:t>
            </w:r>
          </w:p>
        </w:tc>
        <w:tc>
          <w:tcPr>
            <w:tcW w:w="9900" w:type="dxa"/>
          </w:tcPr>
          <w:p w:rsidR="00983CCB" w:rsidRDefault="002A3D33"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2A3D33">
              <w:rPr>
                <w:rFonts w:ascii="Sylfaen" w:eastAsia="Times New Roman" w:hAnsi="Sylfaen" w:cs="Sylfaen"/>
                <w:sz w:val="20"/>
                <w:szCs w:val="20"/>
                <w:bdr w:val="none" w:sz="0" w:space="0" w:color="auto" w:frame="1"/>
                <w:lang w:val="ka-GE" w:eastAsia="ru-RU"/>
              </w:rPr>
              <w:t>აჭარის უმაღლესი საბჭოს თავმჯდომარემ</w:t>
            </w:r>
            <w:r w:rsidR="00A47A04">
              <w:rPr>
                <w:rFonts w:ascii="Sylfaen" w:eastAsia="Times New Roman" w:hAnsi="Sylfaen" w:cs="Sylfaen"/>
                <w:sz w:val="20"/>
                <w:szCs w:val="20"/>
                <w:bdr w:val="none" w:sz="0" w:space="0" w:color="auto" w:frame="1"/>
                <w:lang w:val="ka-GE" w:eastAsia="ru-RU"/>
              </w:rPr>
              <w:t>,</w:t>
            </w:r>
            <w:r w:rsidRPr="002A3D33">
              <w:rPr>
                <w:rFonts w:ascii="Sylfaen" w:eastAsia="Times New Roman" w:hAnsi="Sylfaen" w:cs="Sylfaen"/>
                <w:sz w:val="20"/>
                <w:szCs w:val="20"/>
                <w:bdr w:val="none" w:sz="0" w:space="0" w:color="auto" w:frame="1"/>
                <w:lang w:val="ka-GE" w:eastAsia="ru-RU"/>
              </w:rPr>
              <w:t xml:space="preserve"> დავით გაბაიძემ</w:t>
            </w:r>
            <w:r w:rsidR="00B80613">
              <w:rPr>
                <w:rFonts w:ascii="Sylfaen" w:eastAsia="Times New Roman" w:hAnsi="Sylfaen" w:cs="Sylfaen"/>
                <w:sz w:val="20"/>
                <w:szCs w:val="20"/>
                <w:bdr w:val="none" w:sz="0" w:space="0" w:color="auto" w:frame="1"/>
                <w:lang w:val="ka-GE" w:eastAsia="ru-RU"/>
              </w:rPr>
              <w:t>,</w:t>
            </w:r>
            <w:r w:rsidRPr="002A3D33">
              <w:rPr>
                <w:rFonts w:ascii="Sylfaen" w:eastAsia="Times New Roman" w:hAnsi="Sylfaen" w:cs="Sylfaen"/>
                <w:sz w:val="20"/>
                <w:szCs w:val="20"/>
                <w:bdr w:val="none" w:sz="0" w:space="0" w:color="auto" w:frame="1"/>
                <w:lang w:val="ka-GE" w:eastAsia="ru-RU"/>
              </w:rPr>
              <w:t xml:space="preserve"> საქართველოში სომხეთის რესპუბლიკის</w:t>
            </w:r>
            <w:r w:rsidR="00B80613">
              <w:rPr>
                <w:rFonts w:ascii="Sylfaen" w:eastAsia="Times New Roman" w:hAnsi="Sylfaen" w:cs="Sylfaen"/>
                <w:sz w:val="20"/>
                <w:szCs w:val="20"/>
                <w:bdr w:val="none" w:sz="0" w:space="0" w:color="auto" w:frame="1"/>
                <w:lang w:val="ka-GE" w:eastAsia="ru-RU"/>
              </w:rPr>
              <w:t xml:space="preserve"> საგანგებო და სრულუფლებიან ელჩს, </w:t>
            </w:r>
            <w:r w:rsidRPr="002A3D33">
              <w:rPr>
                <w:rFonts w:ascii="Sylfaen" w:eastAsia="Times New Roman" w:hAnsi="Sylfaen" w:cs="Sylfaen"/>
                <w:sz w:val="20"/>
                <w:szCs w:val="20"/>
                <w:bdr w:val="none" w:sz="0" w:space="0" w:color="auto" w:frame="1"/>
                <w:lang w:val="ka-GE" w:eastAsia="ru-RU"/>
              </w:rPr>
              <w:t xml:space="preserve">აშოტ სმბატიანს უმასპინძლა. </w:t>
            </w:r>
          </w:p>
          <w:p w:rsidR="00A47F40" w:rsidRDefault="002A3D33"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2A3D33">
              <w:rPr>
                <w:rFonts w:ascii="Sylfaen" w:eastAsia="Times New Roman" w:hAnsi="Sylfaen" w:cs="Sylfaen"/>
                <w:sz w:val="20"/>
                <w:szCs w:val="20"/>
                <w:bdr w:val="none" w:sz="0" w:space="0" w:color="auto" w:frame="1"/>
                <w:lang w:val="ka-GE" w:eastAsia="ru-RU"/>
              </w:rPr>
              <w:t>გაცნობითი ხასიათის შეხვედრაზე, მხარეებმა, ორ ქვეყანას შორის არსებულ ურთიერთობებსა და სამომავლო პერსპექტივებზე ისაუბრეს.</w:t>
            </w:r>
          </w:p>
          <w:p w:rsidR="00B75FA9"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p w:rsidR="00B75FA9"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p w:rsidR="00B75FA9" w:rsidRPr="00F44FEC"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color w:val="000000"/>
                <w:sz w:val="24"/>
                <w:szCs w:val="24"/>
                <w:lang w:val="ru-RU" w:eastAsia="ru-RU"/>
              </w:rPr>
            </w:pPr>
          </w:p>
        </w:tc>
      </w:tr>
      <w:tr w:rsidR="00E23B0F" w:rsidRPr="004B3DB1" w:rsidTr="002B44BD">
        <w:trPr>
          <w:trHeight w:val="2819"/>
        </w:trPr>
        <w:tc>
          <w:tcPr>
            <w:tcW w:w="1350" w:type="dxa"/>
          </w:tcPr>
          <w:p w:rsidR="00A47F40" w:rsidRPr="00A47F40" w:rsidRDefault="0085758F"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A47F40">
              <w:rPr>
                <w:rFonts w:ascii="Sylfaen" w:eastAsia="Times New Roman" w:hAnsi="Sylfaen" w:cs="Times New Roman"/>
                <w:sz w:val="20"/>
                <w:szCs w:val="20"/>
                <w:lang w:val="ka-GE" w:eastAsia="ru-RU"/>
              </w:rPr>
              <w:t xml:space="preserve">24 </w:t>
            </w:r>
          </w:p>
          <w:p w:rsidR="00E23B0F" w:rsidRPr="00A47F40" w:rsidRDefault="0085758F"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A47F40">
              <w:rPr>
                <w:rFonts w:ascii="Sylfaen" w:eastAsia="Times New Roman" w:hAnsi="Sylfaen" w:cs="Times New Roman"/>
                <w:sz w:val="20"/>
                <w:szCs w:val="20"/>
                <w:lang w:val="ka-GE" w:eastAsia="ru-RU"/>
              </w:rPr>
              <w:t>მარტი</w:t>
            </w:r>
          </w:p>
        </w:tc>
        <w:tc>
          <w:tcPr>
            <w:tcW w:w="4140" w:type="dxa"/>
          </w:tcPr>
          <w:p w:rsidR="00E23B0F" w:rsidRPr="00CD0357" w:rsidRDefault="0085758F" w:rsidP="00CD0357">
            <w:pPr>
              <w:widowControl/>
              <w:autoSpaceDE/>
              <w:autoSpaceDN/>
              <w:spacing w:line="276" w:lineRule="auto"/>
              <w:ind w:right="30"/>
              <w:jc w:val="center"/>
              <w:rPr>
                <w:rFonts w:ascii="Sylfaen" w:eastAsia="Times New Roman" w:hAnsi="Sylfaen" w:cs="Times New Roman"/>
                <w:sz w:val="20"/>
                <w:szCs w:val="20"/>
                <w:lang w:val="ka-GE" w:eastAsia="ru-RU"/>
              </w:rPr>
            </w:pPr>
            <w:r w:rsidRPr="00A47F40">
              <w:rPr>
                <w:rFonts w:ascii="Sylfaen" w:eastAsia="Times New Roman" w:hAnsi="Sylfaen" w:cs="Times New Roman"/>
                <w:sz w:val="20"/>
                <w:szCs w:val="20"/>
                <w:lang w:val="ka-GE" w:eastAsia="ru-RU"/>
              </w:rPr>
              <w:t>გერმანიის განვითარებისა და რეკონსტრუქციის ბანკის (KFW), გერმანიის ჰესენის მიწის სატყეო სააგენტოსა და ბუნების დაცვის მსოფლიო ფონდის (WWF) წარმომადგენლებ</w:t>
            </w:r>
            <w:r w:rsidR="00A47F40">
              <w:rPr>
                <w:rFonts w:ascii="Sylfaen" w:eastAsia="Times New Roman" w:hAnsi="Sylfaen" w:cs="Times New Roman"/>
                <w:sz w:val="20"/>
                <w:szCs w:val="20"/>
                <w:lang w:val="ka-GE" w:eastAsia="ru-RU"/>
              </w:rPr>
              <w:t>ი</w:t>
            </w:r>
          </w:p>
        </w:tc>
        <w:tc>
          <w:tcPr>
            <w:tcW w:w="9900" w:type="dxa"/>
          </w:tcPr>
          <w:p w:rsidR="0085758F" w:rsidRDefault="0085758F"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A47F40">
              <w:rPr>
                <w:rFonts w:ascii="Sylfaen" w:eastAsia="Times New Roman" w:hAnsi="Sylfaen" w:cs="Sylfaen"/>
                <w:sz w:val="20"/>
                <w:szCs w:val="20"/>
                <w:bdr w:val="none" w:sz="0" w:space="0" w:color="auto" w:frame="1"/>
                <w:lang w:val="ka-GE" w:eastAsia="ru-RU"/>
              </w:rPr>
              <w:t>შეხვედრაზე გერმანიის განვითარებისა და რეკონსტრუქციის ბანკთან (KFW) თანამშრომლობით აჭარაში ტყის მდგრადი მართვის პროექტის  განხორციელების საკითხებზე ისაუბრეს. ახალი პროექტი, რომლის ბიუჯეტი 7,5 მილიონი ევროა, აჭარის სატყეო სააგენტოს მხარდაჭერასა და ტყით მდგრადი სარგებლობის თანამედროვე პრაქტიკის დანერგვას ისახავს მიზნად. პროექტი გერმანიის ეკონომიკური თანამშრომლობისა და განვითარების ფედერალური სამინისტროსა (BMZ) და KFW-ს მხარდაჭერით ხორციელდება.</w:t>
            </w:r>
          </w:p>
          <w:p w:rsidR="00A47F40" w:rsidRPr="00A47F40" w:rsidRDefault="00A47F4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A47F40">
              <w:rPr>
                <w:rFonts w:ascii="Sylfaen" w:eastAsia="Times New Roman" w:hAnsi="Sylfaen" w:cs="Sylfaen"/>
                <w:sz w:val="20"/>
                <w:szCs w:val="20"/>
                <w:bdr w:val="none" w:sz="0" w:space="0" w:color="auto" w:frame="1"/>
                <w:lang w:val="ka-GE" w:eastAsia="ru-RU"/>
              </w:rPr>
              <w:t>დავით გაბაიძემ სტუმრებს მადლობა გადაუხადა ჩვენი ქვეყნის, რეგიონის მხარდაჭერისათვის, მიმდინარე, ასევე განხორციელებული  პროექტებისათვის და საკანონმდებლო კუთხით თანამშრომლობაზე მზაობა გამოთქვა.</w:t>
            </w:r>
          </w:p>
          <w:p w:rsidR="00E23B0F" w:rsidRDefault="0085758F"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A47F40">
              <w:rPr>
                <w:rFonts w:ascii="Sylfaen" w:eastAsia="Times New Roman" w:hAnsi="Sylfaen" w:cs="Sylfaen"/>
                <w:sz w:val="20"/>
                <w:szCs w:val="20"/>
                <w:bdr w:val="none" w:sz="0" w:space="0" w:color="auto" w:frame="1"/>
                <w:lang w:val="ka-GE" w:eastAsia="ru-RU"/>
              </w:rPr>
              <w:t>შეხვედრას უმაღლესი საბჭოს აგრარულ და გარემოს დაცვის საკითხთა კომიტეტის თავმჯდომარე ფრიდონ ფუტკარაძე, აპარატის უფროსი ზურაბ ჭურკვეიძე, აჭარაში ტყის მდგრადი მართვის პროექტის ეროვნული კოორდინატორი ვახტანგ წულაძე და WWF-ის კავკასიის პროგრამის ოფისის დირექტორი გიორგი სანადირაძე ესწრებოდნენ.</w:t>
            </w:r>
          </w:p>
          <w:p w:rsidR="00B75FA9"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p w:rsidR="00B75FA9" w:rsidRPr="00A47F40"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587B34" w:rsidRPr="004B3DB1" w:rsidTr="002B44BD">
        <w:trPr>
          <w:trHeight w:val="2819"/>
        </w:trPr>
        <w:tc>
          <w:tcPr>
            <w:tcW w:w="1350" w:type="dxa"/>
          </w:tcPr>
          <w:p w:rsidR="00A47F40" w:rsidRDefault="00587B34"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87B34">
              <w:rPr>
                <w:rFonts w:ascii="Sylfaen" w:eastAsia="Times New Roman" w:hAnsi="Sylfaen" w:cs="Times New Roman"/>
                <w:sz w:val="20"/>
                <w:szCs w:val="20"/>
                <w:lang w:val="ka-GE" w:eastAsia="ru-RU"/>
              </w:rPr>
              <w:lastRenderedPageBreak/>
              <w:t xml:space="preserve">28 </w:t>
            </w:r>
          </w:p>
          <w:p w:rsidR="00587B34" w:rsidRPr="00587B34" w:rsidRDefault="00587B34"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87B34">
              <w:rPr>
                <w:rFonts w:ascii="Sylfaen" w:eastAsia="Times New Roman" w:hAnsi="Sylfaen" w:cs="Times New Roman"/>
                <w:sz w:val="20"/>
                <w:szCs w:val="20"/>
                <w:lang w:val="ka-GE" w:eastAsia="ru-RU"/>
              </w:rPr>
              <w:t>მარტი</w:t>
            </w:r>
          </w:p>
        </w:tc>
        <w:tc>
          <w:tcPr>
            <w:tcW w:w="4140" w:type="dxa"/>
          </w:tcPr>
          <w:p w:rsidR="00587B34" w:rsidRDefault="00587B34"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87B34">
              <w:rPr>
                <w:rFonts w:ascii="Sylfaen" w:eastAsia="Times New Roman" w:hAnsi="Sylfaen" w:cs="Times New Roman"/>
                <w:sz w:val="20"/>
                <w:szCs w:val="20"/>
                <w:lang w:val="ka-GE" w:eastAsia="ru-RU"/>
              </w:rPr>
              <w:t xml:space="preserve">ევროპის რეგიონთა ინსტიტუტის (IRE) პრეზიდენტი - </w:t>
            </w:r>
          </w:p>
          <w:p w:rsidR="00CD0357" w:rsidRDefault="00CD0357"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587B34" w:rsidRPr="00587B34" w:rsidRDefault="00587B34"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587B34">
              <w:rPr>
                <w:rFonts w:ascii="Sylfaen" w:eastAsia="Times New Roman" w:hAnsi="Sylfaen" w:cs="Times New Roman"/>
                <w:b/>
                <w:sz w:val="20"/>
                <w:szCs w:val="20"/>
                <w:lang w:val="ka-GE" w:eastAsia="ru-RU"/>
              </w:rPr>
              <w:t>ფრანც შაუსბერგერი</w:t>
            </w:r>
          </w:p>
        </w:tc>
        <w:tc>
          <w:tcPr>
            <w:tcW w:w="9900" w:type="dxa"/>
          </w:tcPr>
          <w:p w:rsidR="00587B34" w:rsidRPr="00587B34" w:rsidRDefault="00587B34"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შეხვედრაზე, ყურადღება გამახვილდა სამომავლო თანამშრომლობის საკითხებსა და პერსპექტივებზე. სტუმრებმა დაათვალიერეს აჭარის უმაღლესი საბჭოს შენობა, გადაიღეს სამახსოვრო ფოტო და  ჩანაწერი დატოვეს შთაბეჭდილებათა წიგნში.</w:t>
            </w:r>
          </w:p>
          <w:p w:rsidR="00587B34" w:rsidRPr="00587B34" w:rsidRDefault="00587B34"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ევროპის რეგიონთა ინსტიტუტის ((IRE) წარმომადგენლობითი დელეგაცია აჭარაში უმაღლესი საბჭოს მოწვევით იმყოფებ</w:t>
            </w:r>
            <w:r w:rsidR="00E23B0F">
              <w:rPr>
                <w:rFonts w:ascii="Sylfaen" w:eastAsia="Times New Roman" w:hAnsi="Sylfaen" w:cs="Sylfaen"/>
                <w:sz w:val="20"/>
                <w:szCs w:val="20"/>
                <w:bdr w:val="none" w:sz="0" w:space="0" w:color="auto" w:frame="1"/>
                <w:lang w:val="ka-GE" w:eastAsia="ru-RU"/>
              </w:rPr>
              <w:t>ოდ</w:t>
            </w:r>
            <w:r w:rsidRPr="00587B34">
              <w:rPr>
                <w:rFonts w:ascii="Sylfaen" w:eastAsia="Times New Roman" w:hAnsi="Sylfaen" w:cs="Sylfaen"/>
                <w:sz w:val="20"/>
                <w:szCs w:val="20"/>
                <w:bdr w:val="none" w:sz="0" w:space="0" w:color="auto" w:frame="1"/>
                <w:lang w:val="ka-GE" w:eastAsia="ru-RU"/>
              </w:rPr>
              <w:t xml:space="preserve">ა. </w:t>
            </w:r>
            <w:r w:rsidR="00E23B0F">
              <w:rPr>
                <w:rFonts w:ascii="Sylfaen" w:eastAsia="Times New Roman" w:hAnsi="Sylfaen" w:cs="Sylfaen"/>
                <w:sz w:val="20"/>
                <w:szCs w:val="20"/>
                <w:bdr w:val="none" w:sz="0" w:space="0" w:color="auto" w:frame="1"/>
                <w:lang w:val="ka-GE" w:eastAsia="ru-RU"/>
              </w:rPr>
              <w:t xml:space="preserve">ვიზიტის ფარგლებში, </w:t>
            </w:r>
            <w:r w:rsidRPr="00587B34">
              <w:rPr>
                <w:rFonts w:ascii="Sylfaen" w:eastAsia="Times New Roman" w:hAnsi="Sylfaen" w:cs="Sylfaen"/>
                <w:sz w:val="20"/>
                <w:szCs w:val="20"/>
                <w:bdr w:val="none" w:sz="0" w:space="0" w:color="auto" w:frame="1"/>
                <w:lang w:val="ka-GE" w:eastAsia="ru-RU"/>
              </w:rPr>
              <w:t xml:space="preserve">შეხვედრები </w:t>
            </w:r>
            <w:r w:rsidR="00E23B0F">
              <w:rPr>
                <w:rFonts w:ascii="Sylfaen" w:eastAsia="Times New Roman" w:hAnsi="Sylfaen" w:cs="Sylfaen"/>
                <w:sz w:val="20"/>
                <w:szCs w:val="20"/>
                <w:bdr w:val="none" w:sz="0" w:space="0" w:color="auto" w:frame="1"/>
                <w:lang w:val="ka-GE" w:eastAsia="ru-RU"/>
              </w:rPr>
              <w:t xml:space="preserve">გაიმართა </w:t>
            </w:r>
            <w:r w:rsidRPr="00587B34">
              <w:rPr>
                <w:rFonts w:ascii="Sylfaen" w:eastAsia="Times New Roman" w:hAnsi="Sylfaen" w:cs="Sylfaen"/>
                <w:sz w:val="20"/>
                <w:szCs w:val="20"/>
                <w:bdr w:val="none" w:sz="0" w:space="0" w:color="auto" w:frame="1"/>
                <w:lang w:val="ka-GE" w:eastAsia="ru-RU"/>
              </w:rPr>
              <w:t>აღმასრულებელი ხელისუფლების ხელმძღვანელებთან და სხვა ოფიციალურ პირებთან. დელეგაცია ეწვ</w:t>
            </w:r>
            <w:r w:rsidR="00E23B0F">
              <w:rPr>
                <w:rFonts w:ascii="Sylfaen" w:eastAsia="Times New Roman" w:hAnsi="Sylfaen" w:cs="Sylfaen"/>
                <w:sz w:val="20"/>
                <w:szCs w:val="20"/>
                <w:bdr w:val="none" w:sz="0" w:space="0" w:color="auto" w:frame="1"/>
                <w:lang w:val="ka-GE" w:eastAsia="ru-RU"/>
              </w:rPr>
              <w:t>ია</w:t>
            </w:r>
            <w:r w:rsidRPr="00587B34">
              <w:rPr>
                <w:rFonts w:ascii="Sylfaen" w:eastAsia="Times New Roman" w:hAnsi="Sylfaen" w:cs="Sylfaen"/>
                <w:sz w:val="20"/>
                <w:szCs w:val="20"/>
                <w:bdr w:val="none" w:sz="0" w:space="0" w:color="auto" w:frame="1"/>
                <w:lang w:val="ka-GE" w:eastAsia="ru-RU"/>
              </w:rPr>
              <w:t xml:space="preserve"> ბსუ-სა და საზღვაო აკადემიას.</w:t>
            </w:r>
          </w:p>
          <w:p w:rsidR="00587B34" w:rsidRDefault="00587B34"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ევროპის რეგიონთა ინსტიტუტთან აჭარის ავტონომიური რესპუბლიკის თანამშრომლობა 10 წელზე მეტს ითვლის.</w:t>
            </w:r>
          </w:p>
          <w:p w:rsidR="00E23B0F" w:rsidRPr="00587B34" w:rsidRDefault="00E23B0F"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„ევროპის რეგიონთა ინსტიტუტის (IRE) დელეგაციის ვიზიტი აჭარაში, პრეზიდენტ დოქტორ ფრანც შაუსბერგერის მეთაურობით, კიდევ ერთი შესაძლებლობაა ვაჩვენოთ ევროპას თუ რას აკეთებს ჩვენი ქვეყანა, მისი კონკრეტული რეგიონი იმისათვის, რომ გავხდეთ ევროპული ოჯახის სრულფასოვანი და ღირსეული წევრი“, - აღნიშნა აჭარის უმაღლესი საბჭოს თავმჯდომარემ დავით გაბაიძემ დელეგაციასთან გამართულ შეხვედრაზე.</w:t>
            </w:r>
          </w:p>
          <w:p w:rsidR="00E23B0F" w:rsidRPr="00587B34" w:rsidRDefault="00E23B0F"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დავით გაბაიძის განცხადებით, გასული წლის ბოლოს აჭარის წარმომადგენლობითი დელეგაცია მონაწილეობდა IRE-ს გენერალურ ასამბლეაში, სადაც გაიმართა ჩვენი რეგიონის პრეზენტაცია და რამდენიმე დღის განმავლობაში ზალცბურგის მცხოვრებლები, ქალაქის სტუმრები, საინფორმაციო რგოლების მეშვეობი</w:t>
            </w:r>
            <w:r w:rsidR="00213CC6">
              <w:rPr>
                <w:rFonts w:ascii="Sylfaen" w:eastAsia="Times New Roman" w:hAnsi="Sylfaen" w:cs="Sylfaen"/>
                <w:sz w:val="20"/>
                <w:szCs w:val="20"/>
                <w:bdr w:val="none" w:sz="0" w:space="0" w:color="auto" w:frame="1"/>
                <w:lang w:val="ka-GE" w:eastAsia="ru-RU"/>
              </w:rPr>
              <w:t>თ</w:t>
            </w:r>
            <w:r w:rsidRPr="00587B34">
              <w:rPr>
                <w:rFonts w:ascii="Sylfaen" w:eastAsia="Times New Roman" w:hAnsi="Sylfaen" w:cs="Sylfaen"/>
                <w:sz w:val="20"/>
                <w:szCs w:val="20"/>
                <w:bdr w:val="none" w:sz="0" w:space="0" w:color="auto" w:frame="1"/>
                <w:lang w:val="ka-GE" w:eastAsia="ru-RU"/>
              </w:rPr>
              <w:t xml:space="preserve"> ეცნობოდნენ საქართველოს.</w:t>
            </w:r>
          </w:p>
          <w:p w:rsidR="00587B34" w:rsidRDefault="00E23B0F"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87B34">
              <w:rPr>
                <w:rFonts w:ascii="Sylfaen" w:eastAsia="Times New Roman" w:hAnsi="Sylfaen" w:cs="Sylfaen"/>
                <w:sz w:val="20"/>
                <w:szCs w:val="20"/>
                <w:bdr w:val="none" w:sz="0" w:space="0" w:color="auto" w:frame="1"/>
                <w:lang w:val="ka-GE" w:eastAsia="ru-RU"/>
              </w:rPr>
              <w:t>როგორც სტუმრებმა აღნიშნეს, IRE  მზადაა მხარი დაუჭიროს  საქართველოს ევროკავშირში გაწევრიანებას, რათა ჩვენმა ქვეყანამ, მისმა რეგიონებმა შეძლონ ისარგებლონ იმ პროექტებითა და ბენეფიტებით, რომლებსაც ევროკავშირი სთავაზობს თავის წევრებს.</w:t>
            </w:r>
          </w:p>
          <w:p w:rsidR="00B75FA9" w:rsidRPr="00E23B0F"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494A3A" w:rsidRPr="004B3DB1" w:rsidTr="00494A3A">
        <w:trPr>
          <w:trHeight w:val="1601"/>
        </w:trPr>
        <w:tc>
          <w:tcPr>
            <w:tcW w:w="1350" w:type="dxa"/>
          </w:tcPr>
          <w:p w:rsidR="00494A3A" w:rsidRDefault="00494A3A"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7</w:t>
            </w:r>
          </w:p>
          <w:p w:rsidR="00494A3A" w:rsidRPr="00494A3A" w:rsidRDefault="00494A3A"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 xml:space="preserve"> აპრილი</w:t>
            </w:r>
          </w:p>
        </w:tc>
        <w:tc>
          <w:tcPr>
            <w:tcW w:w="4140" w:type="dxa"/>
          </w:tcPr>
          <w:p w:rsidR="00494A3A" w:rsidRPr="00494A3A" w:rsidRDefault="00494A3A"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პოლონელი ექსპერტი,</w:t>
            </w:r>
          </w:p>
          <w:p w:rsidR="00494A3A" w:rsidRDefault="00494A3A"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 xml:space="preserve"> ბათუმის საპატიო მოქალაქე -</w:t>
            </w:r>
          </w:p>
          <w:p w:rsidR="00CD0357" w:rsidRPr="00494A3A" w:rsidRDefault="00CD0357"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494A3A" w:rsidRPr="00494A3A" w:rsidRDefault="00494A3A"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494A3A">
              <w:rPr>
                <w:rFonts w:ascii="Sylfaen" w:eastAsia="Times New Roman" w:hAnsi="Sylfaen" w:cs="Times New Roman"/>
                <w:b/>
                <w:sz w:val="20"/>
                <w:szCs w:val="20"/>
                <w:lang w:val="ka-GE" w:eastAsia="ru-RU"/>
              </w:rPr>
              <w:t xml:space="preserve"> კაროლ ფშივარა</w:t>
            </w:r>
          </w:p>
          <w:p w:rsidR="00494A3A" w:rsidRPr="006E66CC" w:rsidRDefault="00494A3A" w:rsidP="00B75FA9">
            <w:pPr>
              <w:widowControl/>
              <w:shd w:val="clear" w:color="auto" w:fill="FFFFFF"/>
              <w:autoSpaceDE/>
              <w:autoSpaceDN/>
              <w:spacing w:line="276" w:lineRule="auto"/>
              <w:ind w:firstLine="256"/>
              <w:jc w:val="both"/>
              <w:textAlignment w:val="baseline"/>
              <w:rPr>
                <w:rFonts w:ascii="Sylfaen" w:eastAsia="Times New Roman" w:hAnsi="Sylfaen" w:cs="Sylfaen"/>
                <w:color w:val="000000"/>
                <w:sz w:val="24"/>
                <w:szCs w:val="24"/>
                <w:lang w:val="ru-RU" w:eastAsia="ru-RU"/>
              </w:rPr>
            </w:pPr>
          </w:p>
        </w:tc>
        <w:tc>
          <w:tcPr>
            <w:tcW w:w="9900" w:type="dxa"/>
          </w:tcPr>
          <w:p w:rsidR="00494A3A" w:rsidRPr="00494A3A" w:rsidRDefault="00DA61A2"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გენდერულ</w:t>
            </w:r>
            <w:r w:rsidR="00494A3A" w:rsidRPr="00494A3A">
              <w:rPr>
                <w:rFonts w:ascii="Sylfaen" w:eastAsia="Times New Roman" w:hAnsi="Sylfaen" w:cs="Sylfaen"/>
                <w:sz w:val="20"/>
                <w:szCs w:val="20"/>
                <w:bdr w:val="none" w:sz="0" w:space="0" w:color="auto" w:frame="1"/>
                <w:lang w:val="ka-GE" w:eastAsia="ru-RU"/>
              </w:rPr>
              <w:t xml:space="preserve"> პოლიტიკასთან </w:t>
            </w:r>
            <w:r>
              <w:rPr>
                <w:rFonts w:ascii="Sylfaen" w:eastAsia="Times New Roman" w:hAnsi="Sylfaen" w:cs="Sylfaen"/>
                <w:sz w:val="20"/>
                <w:szCs w:val="20"/>
                <w:bdr w:val="none" w:sz="0" w:space="0" w:color="auto" w:frame="1"/>
                <w:lang w:val="ka-GE" w:eastAsia="ru-RU"/>
              </w:rPr>
              <w:t>დაკავშირებით</w:t>
            </w:r>
            <w:r w:rsidR="00494A3A" w:rsidRPr="00494A3A">
              <w:rPr>
                <w:rFonts w:ascii="Sylfaen" w:eastAsia="Times New Roman" w:hAnsi="Sylfaen" w:cs="Sylfaen"/>
                <w:sz w:val="20"/>
                <w:szCs w:val="20"/>
                <w:bdr w:val="none" w:sz="0" w:space="0" w:color="auto" w:frame="1"/>
                <w:lang w:val="ka-GE" w:eastAsia="ru-RU"/>
              </w:rPr>
              <w:t xml:space="preserve">, </w:t>
            </w:r>
            <w:r>
              <w:rPr>
                <w:rFonts w:ascii="Sylfaen" w:eastAsia="Times New Roman" w:hAnsi="Sylfaen" w:cs="Sylfaen"/>
                <w:sz w:val="20"/>
                <w:szCs w:val="20"/>
                <w:bdr w:val="none" w:sz="0" w:space="0" w:color="auto" w:frame="1"/>
                <w:lang w:val="ka-GE" w:eastAsia="ru-RU"/>
              </w:rPr>
              <w:t xml:space="preserve">კერძოდ, </w:t>
            </w:r>
            <w:r w:rsidR="00494A3A" w:rsidRPr="00494A3A">
              <w:rPr>
                <w:rFonts w:ascii="Sylfaen" w:eastAsia="Times New Roman" w:hAnsi="Sylfaen" w:cs="Sylfaen"/>
                <w:sz w:val="20"/>
                <w:szCs w:val="20"/>
                <w:bdr w:val="none" w:sz="0" w:space="0" w:color="auto" w:frame="1"/>
                <w:lang w:val="ka-GE" w:eastAsia="ru-RU"/>
              </w:rPr>
              <w:t>ადგილობრივი მმართველობისა და სოციალური ორგანიზაციების ეფ</w:t>
            </w:r>
            <w:r>
              <w:rPr>
                <w:rFonts w:ascii="Sylfaen" w:eastAsia="Times New Roman" w:hAnsi="Sylfaen" w:cs="Sylfaen"/>
                <w:sz w:val="20"/>
                <w:szCs w:val="20"/>
                <w:bdr w:val="none" w:sz="0" w:space="0" w:color="auto" w:frame="1"/>
                <w:lang w:val="ka-GE" w:eastAsia="ru-RU"/>
              </w:rPr>
              <w:t>ექტიანი თანამშრომლობის შესახებ,</w:t>
            </w:r>
            <w:r w:rsidR="00494A3A" w:rsidRPr="00494A3A">
              <w:rPr>
                <w:rFonts w:ascii="Sylfaen" w:eastAsia="Times New Roman" w:hAnsi="Sylfaen" w:cs="Sylfaen"/>
                <w:sz w:val="20"/>
                <w:szCs w:val="20"/>
                <w:bdr w:val="none" w:sz="0" w:space="0" w:color="auto" w:frame="1"/>
                <w:lang w:val="ka-GE" w:eastAsia="ru-RU"/>
              </w:rPr>
              <w:t xml:space="preserve"> პოლონელმა ექსპერტმა, ბათუმის საპატიო მოქალაქემ - კაროლ ფშივარამ ისაუბრა.</w:t>
            </w:r>
          </w:p>
          <w:p w:rsidR="00494A3A" w:rsidRDefault="00494A3A"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494A3A">
              <w:rPr>
                <w:rFonts w:ascii="Sylfaen" w:eastAsia="Times New Roman" w:hAnsi="Sylfaen" w:cs="Sylfaen"/>
                <w:sz w:val="20"/>
                <w:szCs w:val="20"/>
                <w:bdr w:val="none" w:sz="0" w:space="0" w:color="auto" w:frame="1"/>
                <w:lang w:val="ka-GE" w:eastAsia="ru-RU"/>
              </w:rPr>
              <w:t>შეხვედრას აჭარის ყველა მუნიციპალიტეტის გენდერული თანასწორობის საბჭოების წარმომადგენლები ესწრებოდნენ.</w:t>
            </w:r>
          </w:p>
          <w:p w:rsidR="00A60C3F" w:rsidRPr="00494A3A" w:rsidRDefault="00A60C3F" w:rsidP="00A60C3F">
            <w:pPr>
              <w:widowControl/>
              <w:shd w:val="clear" w:color="auto" w:fill="FFFFFF"/>
              <w:autoSpaceDE/>
              <w:autoSpaceDN/>
              <w:spacing w:line="276" w:lineRule="auto"/>
              <w:jc w:val="both"/>
              <w:textAlignment w:val="baseline"/>
              <w:rPr>
                <w:rFonts w:ascii="Sylfaen" w:eastAsia="Times New Roman" w:hAnsi="Sylfaen" w:cs="Sylfaen"/>
                <w:sz w:val="20"/>
                <w:szCs w:val="20"/>
                <w:bdr w:val="none" w:sz="0" w:space="0" w:color="auto" w:frame="1"/>
                <w:lang w:val="ka-GE" w:eastAsia="ru-RU"/>
              </w:rPr>
            </w:pPr>
          </w:p>
        </w:tc>
      </w:tr>
      <w:tr w:rsidR="00910985" w:rsidRPr="004B3DB1" w:rsidTr="00494A3A">
        <w:trPr>
          <w:trHeight w:val="2051"/>
        </w:trPr>
        <w:tc>
          <w:tcPr>
            <w:tcW w:w="1350" w:type="dxa"/>
          </w:tcPr>
          <w:p w:rsidR="00494A3A" w:rsidRDefault="0091098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lastRenderedPageBreak/>
              <w:t xml:space="preserve">28 </w:t>
            </w:r>
          </w:p>
          <w:p w:rsidR="00910985" w:rsidRPr="00494A3A" w:rsidRDefault="0091098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აპრილი</w:t>
            </w:r>
          </w:p>
        </w:tc>
        <w:tc>
          <w:tcPr>
            <w:tcW w:w="4140" w:type="dxa"/>
          </w:tcPr>
          <w:p w:rsidR="00910985" w:rsidRPr="007865D2" w:rsidRDefault="00910985" w:rsidP="00B75FA9">
            <w:pPr>
              <w:widowControl/>
              <w:autoSpaceDE/>
              <w:autoSpaceDN/>
              <w:spacing w:line="276" w:lineRule="auto"/>
              <w:ind w:right="30"/>
              <w:jc w:val="center"/>
              <w:rPr>
                <w:rFonts w:ascii="Sylfaen" w:eastAsia="Times New Roman" w:hAnsi="Sylfaen" w:cs="Sylfaen"/>
                <w:color w:val="000000"/>
                <w:sz w:val="24"/>
                <w:szCs w:val="24"/>
                <w:lang w:val="ka-GE" w:eastAsia="ru-RU"/>
              </w:rPr>
            </w:pPr>
            <w:r w:rsidRPr="007865D2">
              <w:rPr>
                <w:rFonts w:ascii="Sylfaen" w:eastAsia="Times New Roman" w:hAnsi="Sylfaen" w:cs="Times New Roman"/>
                <w:sz w:val="20"/>
                <w:szCs w:val="20"/>
                <w:lang w:val="ka-GE" w:eastAsia="ru-RU"/>
              </w:rPr>
              <w:t>პოლონეთის ქვემო სილეზიის სავოევოდოს წარმომადგენლებ</w:t>
            </w:r>
            <w:r w:rsidR="007865D2" w:rsidRPr="007865D2">
              <w:rPr>
                <w:rFonts w:ascii="Sylfaen" w:eastAsia="Times New Roman" w:hAnsi="Sylfaen" w:cs="Times New Roman"/>
                <w:sz w:val="20"/>
                <w:szCs w:val="20"/>
                <w:lang w:val="ka-GE" w:eastAsia="ru-RU"/>
              </w:rPr>
              <w:t>ი</w:t>
            </w:r>
          </w:p>
        </w:tc>
        <w:tc>
          <w:tcPr>
            <w:tcW w:w="9900" w:type="dxa"/>
          </w:tcPr>
          <w:p w:rsidR="00910985" w:rsidRPr="00910985"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სამუშაო შეხვედრაზე, საკანონმდებლო ორგანოს თავმჯდომარემ ქალაქ ვროცლავის საქალაქო საბჭოსა და საერთაშორისო ურთიერთობათა ოფისის წევრებს მადლობა გადაუხადა ორ ქვეყანასა და მის ცალკეულ რეგიონებს შორის  მრავალმხრივი თანამშრომლობის გაღრმავებისთვის.</w:t>
            </w:r>
          </w:p>
          <w:p w:rsidR="00910985"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შეხვედრაზე, რომელსაც უმაღლეს</w:t>
            </w:r>
            <w:r w:rsidR="00AD0C19">
              <w:rPr>
                <w:rFonts w:ascii="Sylfaen" w:eastAsia="Times New Roman" w:hAnsi="Sylfaen" w:cs="Sylfaen"/>
                <w:sz w:val="20"/>
                <w:szCs w:val="20"/>
                <w:bdr w:val="none" w:sz="0" w:space="0" w:color="auto" w:frame="1"/>
                <w:lang w:val="ka-GE" w:eastAsia="ru-RU"/>
              </w:rPr>
              <w:t xml:space="preserve">ი საბჭოს თავმჯდომარის მოადგილე </w:t>
            </w:r>
            <w:r w:rsidRPr="00910985">
              <w:rPr>
                <w:rFonts w:ascii="Sylfaen" w:eastAsia="Times New Roman" w:hAnsi="Sylfaen" w:cs="Sylfaen"/>
                <w:sz w:val="20"/>
                <w:szCs w:val="20"/>
                <w:bdr w:val="none" w:sz="0" w:space="0" w:color="auto" w:frame="1"/>
                <w:lang w:val="ka-GE" w:eastAsia="ru-RU"/>
              </w:rPr>
              <w:t xml:space="preserve"> ტიტე აროშიძე, საკონსტიტუციო,  იურიდიულ და საპროცედურო </w:t>
            </w:r>
            <w:r w:rsidR="00AD0C19">
              <w:rPr>
                <w:rFonts w:ascii="Sylfaen" w:eastAsia="Times New Roman" w:hAnsi="Sylfaen" w:cs="Sylfaen"/>
                <w:sz w:val="20"/>
                <w:szCs w:val="20"/>
                <w:bdr w:val="none" w:sz="0" w:space="0" w:color="auto" w:frame="1"/>
                <w:lang w:val="ka-GE" w:eastAsia="ru-RU"/>
              </w:rPr>
              <w:t xml:space="preserve">საკითხთა კომიტეტის თავმჯდომარე </w:t>
            </w:r>
            <w:r w:rsidRPr="00910985">
              <w:rPr>
                <w:rFonts w:ascii="Sylfaen" w:eastAsia="Times New Roman" w:hAnsi="Sylfaen" w:cs="Sylfaen"/>
                <w:sz w:val="20"/>
                <w:szCs w:val="20"/>
                <w:bdr w:val="none" w:sz="0" w:space="0" w:color="auto" w:frame="1"/>
                <w:lang w:val="ka-GE" w:eastAsia="ru-RU"/>
              </w:rPr>
              <w:t xml:space="preserve"> ლადო მგალობლიშვილი, აპარატის ხელმძღვანელ</w:t>
            </w:r>
            <w:r w:rsidR="00AD0C19">
              <w:rPr>
                <w:rFonts w:ascii="Sylfaen" w:eastAsia="Times New Roman" w:hAnsi="Sylfaen" w:cs="Sylfaen"/>
                <w:sz w:val="20"/>
                <w:szCs w:val="20"/>
                <w:bdr w:val="none" w:sz="0" w:space="0" w:color="auto" w:frame="1"/>
                <w:lang w:val="ka-GE" w:eastAsia="ru-RU"/>
              </w:rPr>
              <w:t>ი  ზურაბ ჭურკვეიძე ესწრებოდნენ</w:t>
            </w:r>
            <w:r w:rsidRPr="00910985">
              <w:rPr>
                <w:rFonts w:ascii="Sylfaen" w:eastAsia="Times New Roman" w:hAnsi="Sylfaen" w:cs="Sylfaen"/>
                <w:sz w:val="20"/>
                <w:szCs w:val="20"/>
                <w:bdr w:val="none" w:sz="0" w:space="0" w:color="auto" w:frame="1"/>
                <w:lang w:val="ka-GE" w:eastAsia="ru-RU"/>
              </w:rPr>
              <w:t xml:space="preserve"> ყურადღება გამახვილდა საგანმანათლებლო სფე</w:t>
            </w:r>
            <w:r w:rsidR="00494A3A">
              <w:rPr>
                <w:rFonts w:ascii="Sylfaen" w:eastAsia="Times New Roman" w:hAnsi="Sylfaen" w:cs="Sylfaen"/>
                <w:sz w:val="20"/>
                <w:szCs w:val="20"/>
                <w:bdr w:val="none" w:sz="0" w:space="0" w:color="auto" w:frame="1"/>
                <w:lang w:val="ka-GE" w:eastAsia="ru-RU"/>
              </w:rPr>
              <w:t>როში თანამშრომლობის საკითხებზე.</w:t>
            </w:r>
          </w:p>
          <w:p w:rsidR="00CD0357" w:rsidRPr="00494A3A" w:rsidRDefault="00CD0357"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910985" w:rsidRPr="004B3DB1" w:rsidTr="002B44BD">
        <w:trPr>
          <w:trHeight w:val="2819"/>
        </w:trPr>
        <w:tc>
          <w:tcPr>
            <w:tcW w:w="1350" w:type="dxa"/>
          </w:tcPr>
          <w:p w:rsidR="00494A3A" w:rsidRDefault="0091098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 xml:space="preserve">1 </w:t>
            </w:r>
          </w:p>
          <w:p w:rsidR="00910985" w:rsidRPr="00494A3A" w:rsidRDefault="0091098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494A3A">
              <w:rPr>
                <w:rFonts w:ascii="Sylfaen" w:eastAsia="Times New Roman" w:hAnsi="Sylfaen" w:cs="Times New Roman"/>
                <w:sz w:val="20"/>
                <w:szCs w:val="20"/>
                <w:lang w:val="ka-GE" w:eastAsia="ru-RU"/>
              </w:rPr>
              <w:t>მაისი</w:t>
            </w:r>
          </w:p>
        </w:tc>
        <w:tc>
          <w:tcPr>
            <w:tcW w:w="4140" w:type="dxa"/>
          </w:tcPr>
          <w:p w:rsidR="00910985" w:rsidRDefault="00910985"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910985">
              <w:rPr>
                <w:rFonts w:ascii="Sylfaen" w:eastAsia="Times New Roman" w:hAnsi="Sylfaen" w:cs="Times New Roman"/>
                <w:sz w:val="20"/>
                <w:szCs w:val="20"/>
                <w:lang w:val="ka-GE" w:eastAsia="ru-RU"/>
              </w:rPr>
              <w:t xml:space="preserve">პოლონეთს ქალაქე </w:t>
            </w:r>
            <w:r w:rsidR="00D349AB">
              <w:rPr>
                <w:rFonts w:ascii="Sylfaen" w:eastAsia="Times New Roman" w:hAnsi="Sylfaen" w:cs="Times New Roman"/>
                <w:sz w:val="20"/>
                <w:szCs w:val="20"/>
                <w:lang w:val="ka-GE" w:eastAsia="ru-RU"/>
              </w:rPr>
              <w:t>ზ</w:t>
            </w:r>
            <w:r w:rsidR="001A40AA">
              <w:rPr>
                <w:rFonts w:ascii="Sylfaen" w:eastAsia="Times New Roman" w:hAnsi="Sylfaen" w:cs="Times New Roman"/>
                <w:sz w:val="20"/>
                <w:szCs w:val="20"/>
                <w:lang w:val="ka-GE" w:eastAsia="ru-RU"/>
              </w:rPr>
              <w:t>ი</w:t>
            </w:r>
            <w:r w:rsidRPr="00910985">
              <w:rPr>
                <w:rFonts w:ascii="Sylfaen" w:eastAsia="Times New Roman" w:hAnsi="Sylfaen" w:cs="Times New Roman"/>
                <w:sz w:val="20"/>
                <w:szCs w:val="20"/>
                <w:lang w:val="ka-GE" w:eastAsia="ru-RU"/>
              </w:rPr>
              <w:t>ელონა გორას მერი</w:t>
            </w:r>
            <w:r>
              <w:rPr>
                <w:rFonts w:ascii="Sylfaen" w:eastAsia="Times New Roman" w:hAnsi="Sylfaen" w:cs="Times New Roman"/>
                <w:sz w:val="20"/>
                <w:szCs w:val="20"/>
                <w:lang w:val="ka-GE" w:eastAsia="ru-RU"/>
              </w:rPr>
              <w:t xml:space="preserve">- </w:t>
            </w:r>
            <w:r w:rsidRPr="00910985">
              <w:rPr>
                <w:rFonts w:ascii="Sylfaen" w:eastAsia="Times New Roman" w:hAnsi="Sylfaen" w:cs="Times New Roman"/>
                <w:b/>
                <w:sz w:val="20"/>
                <w:szCs w:val="20"/>
                <w:lang w:val="ka-GE" w:eastAsia="ru-RU"/>
              </w:rPr>
              <w:t>იანუშ კუბიცკი</w:t>
            </w:r>
          </w:p>
          <w:p w:rsidR="00CD0357" w:rsidRPr="00910985" w:rsidRDefault="00CD0357"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910985" w:rsidRPr="00910985" w:rsidRDefault="00CD0357" w:rsidP="00B75FA9">
            <w:pPr>
              <w:widowControl/>
              <w:autoSpaceDE/>
              <w:autoSpaceDN/>
              <w:spacing w:line="276" w:lineRule="auto"/>
              <w:ind w:right="3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და მერის მოადგილე -</w:t>
            </w:r>
            <w:r w:rsidR="00910985" w:rsidRPr="00910985">
              <w:rPr>
                <w:rFonts w:ascii="Sylfaen" w:eastAsia="Times New Roman" w:hAnsi="Sylfaen" w:cs="Times New Roman"/>
                <w:sz w:val="20"/>
                <w:szCs w:val="20"/>
                <w:lang w:val="ka-GE" w:eastAsia="ru-RU"/>
              </w:rPr>
              <w:t xml:space="preserve"> </w:t>
            </w:r>
          </w:p>
          <w:p w:rsidR="00910985" w:rsidRPr="00910985" w:rsidRDefault="00910985" w:rsidP="00B75FA9">
            <w:pPr>
              <w:widowControl/>
              <w:autoSpaceDE/>
              <w:autoSpaceDN/>
              <w:spacing w:line="276" w:lineRule="auto"/>
              <w:ind w:right="30"/>
              <w:jc w:val="center"/>
              <w:rPr>
                <w:rFonts w:ascii="Sylfaen" w:eastAsia="Times New Roman" w:hAnsi="Sylfaen" w:cs="Sylfaen"/>
                <w:b/>
                <w:color w:val="000000"/>
                <w:sz w:val="24"/>
                <w:szCs w:val="24"/>
                <w:lang w:val="ru-RU" w:eastAsia="ru-RU"/>
              </w:rPr>
            </w:pPr>
            <w:r w:rsidRPr="00910985">
              <w:rPr>
                <w:rFonts w:ascii="Sylfaen" w:eastAsia="Times New Roman" w:hAnsi="Sylfaen" w:cs="Times New Roman"/>
                <w:b/>
                <w:sz w:val="20"/>
                <w:szCs w:val="20"/>
                <w:lang w:val="ka-GE" w:eastAsia="ru-RU"/>
              </w:rPr>
              <w:t>ვიოლეტა ჰარეზლაკი</w:t>
            </w:r>
          </w:p>
        </w:tc>
        <w:tc>
          <w:tcPr>
            <w:tcW w:w="9900" w:type="dxa"/>
          </w:tcPr>
          <w:p w:rsidR="00910985" w:rsidRPr="00910985"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აჭარის უმაღლესი ს</w:t>
            </w:r>
            <w:r w:rsidR="00AD0C19">
              <w:rPr>
                <w:rFonts w:ascii="Sylfaen" w:eastAsia="Times New Roman" w:hAnsi="Sylfaen" w:cs="Sylfaen"/>
                <w:sz w:val="20"/>
                <w:szCs w:val="20"/>
                <w:bdr w:val="none" w:sz="0" w:space="0" w:color="auto" w:frame="1"/>
                <w:lang w:val="ka-GE" w:eastAsia="ru-RU"/>
              </w:rPr>
              <w:t>აბჭოს თავმჯდომარე დავით გაბაიძე,</w:t>
            </w:r>
            <w:r w:rsidRPr="00910985">
              <w:rPr>
                <w:rFonts w:ascii="Sylfaen" w:eastAsia="Times New Roman" w:hAnsi="Sylfaen" w:cs="Sylfaen"/>
                <w:sz w:val="20"/>
                <w:szCs w:val="20"/>
                <w:bdr w:val="none" w:sz="0" w:space="0" w:color="auto" w:frame="1"/>
                <w:lang w:val="ka-GE" w:eastAsia="ru-RU"/>
              </w:rPr>
              <w:t xml:space="preserve"> პოლონ</w:t>
            </w:r>
            <w:r w:rsidR="00D349AB">
              <w:rPr>
                <w:rFonts w:ascii="Sylfaen" w:eastAsia="Times New Roman" w:hAnsi="Sylfaen" w:cs="Sylfaen"/>
                <w:sz w:val="20"/>
                <w:szCs w:val="20"/>
                <w:bdr w:val="none" w:sz="0" w:space="0" w:color="auto" w:frame="1"/>
                <w:lang w:val="ka-GE" w:eastAsia="ru-RU"/>
              </w:rPr>
              <w:t>ეთის ლუბუშის სავოევოდოს ქალაქ ზ</w:t>
            </w:r>
            <w:r w:rsidR="001A40AA">
              <w:rPr>
                <w:rFonts w:ascii="Sylfaen" w:eastAsia="Times New Roman" w:hAnsi="Sylfaen" w:cs="Sylfaen"/>
                <w:sz w:val="20"/>
                <w:szCs w:val="20"/>
                <w:bdr w:val="none" w:sz="0" w:space="0" w:color="auto" w:frame="1"/>
                <w:lang w:val="ka-GE" w:eastAsia="ru-RU"/>
              </w:rPr>
              <w:t>ი</w:t>
            </w:r>
            <w:r w:rsidRPr="00910985">
              <w:rPr>
                <w:rFonts w:ascii="Sylfaen" w:eastAsia="Times New Roman" w:hAnsi="Sylfaen" w:cs="Sylfaen"/>
                <w:sz w:val="20"/>
                <w:szCs w:val="20"/>
                <w:bdr w:val="none" w:sz="0" w:space="0" w:color="auto" w:frame="1"/>
                <w:lang w:val="ka-GE" w:eastAsia="ru-RU"/>
              </w:rPr>
              <w:t>ელონა გორასა და ბათუმს შორის მეგობრული, პარტნიორული ურთიერთობების განვითარებაში შეტანილი განსაკუთრებული წვლილისათვის, აჭარაში ოფიციალური ვიზი</w:t>
            </w:r>
            <w:r w:rsidR="00D349AB">
              <w:rPr>
                <w:rFonts w:ascii="Sylfaen" w:eastAsia="Times New Roman" w:hAnsi="Sylfaen" w:cs="Sylfaen"/>
                <w:sz w:val="20"/>
                <w:szCs w:val="20"/>
                <w:bdr w:val="none" w:sz="0" w:space="0" w:color="auto" w:frame="1"/>
                <w:lang w:val="ka-GE" w:eastAsia="ru-RU"/>
              </w:rPr>
              <w:t>ტით მყოფმა ზ</w:t>
            </w:r>
            <w:r w:rsidR="001A40AA">
              <w:rPr>
                <w:rFonts w:ascii="Sylfaen" w:eastAsia="Times New Roman" w:hAnsi="Sylfaen" w:cs="Sylfaen"/>
                <w:sz w:val="20"/>
                <w:szCs w:val="20"/>
                <w:bdr w:val="none" w:sz="0" w:space="0" w:color="auto" w:frame="1"/>
                <w:lang w:val="ka-GE" w:eastAsia="ru-RU"/>
              </w:rPr>
              <w:t>ი</w:t>
            </w:r>
            <w:r w:rsidR="00AD0C19">
              <w:rPr>
                <w:rFonts w:ascii="Sylfaen" w:eastAsia="Times New Roman" w:hAnsi="Sylfaen" w:cs="Sylfaen"/>
                <w:sz w:val="20"/>
                <w:szCs w:val="20"/>
                <w:bdr w:val="none" w:sz="0" w:space="0" w:color="auto" w:frame="1"/>
                <w:lang w:val="ka-GE" w:eastAsia="ru-RU"/>
              </w:rPr>
              <w:t xml:space="preserve">ელონა გორას მერმა </w:t>
            </w:r>
            <w:r w:rsidRPr="00910985">
              <w:rPr>
                <w:rFonts w:ascii="Sylfaen" w:eastAsia="Times New Roman" w:hAnsi="Sylfaen" w:cs="Sylfaen"/>
                <w:sz w:val="20"/>
                <w:szCs w:val="20"/>
                <w:bdr w:val="none" w:sz="0" w:space="0" w:color="auto" w:frame="1"/>
                <w:lang w:val="ka-GE" w:eastAsia="ru-RU"/>
              </w:rPr>
              <w:t>იანუ</w:t>
            </w:r>
            <w:r w:rsidR="00AD0C19">
              <w:rPr>
                <w:rFonts w:ascii="Sylfaen" w:eastAsia="Times New Roman" w:hAnsi="Sylfaen" w:cs="Sylfaen"/>
                <w:sz w:val="20"/>
                <w:szCs w:val="20"/>
                <w:bdr w:val="none" w:sz="0" w:space="0" w:color="auto" w:frame="1"/>
                <w:lang w:val="ka-GE" w:eastAsia="ru-RU"/>
              </w:rPr>
              <w:t>შ კუბიცკიმ და მერის მოადგილემ</w:t>
            </w:r>
            <w:r w:rsidRPr="00910985">
              <w:rPr>
                <w:rFonts w:ascii="Sylfaen" w:eastAsia="Times New Roman" w:hAnsi="Sylfaen" w:cs="Sylfaen"/>
                <w:sz w:val="20"/>
                <w:szCs w:val="20"/>
                <w:bdr w:val="none" w:sz="0" w:space="0" w:color="auto" w:frame="1"/>
                <w:lang w:val="ka-GE" w:eastAsia="ru-RU"/>
              </w:rPr>
              <w:t xml:space="preserve"> ვიოლეტა ჰარეზლაკმა საგანგებო - ოქროს მედლით დააჯილდოვეს.</w:t>
            </w:r>
          </w:p>
          <w:p w:rsidR="00910985" w:rsidRPr="00910985"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უმაღლეს საბჭოში გამართულ შეხვედრაზე, რომელსაც ფ</w:t>
            </w:r>
            <w:r w:rsidR="00AD0C19">
              <w:rPr>
                <w:rFonts w:ascii="Sylfaen" w:eastAsia="Times New Roman" w:hAnsi="Sylfaen" w:cs="Sylfaen"/>
                <w:sz w:val="20"/>
                <w:szCs w:val="20"/>
                <w:bdr w:val="none" w:sz="0" w:space="0" w:color="auto" w:frame="1"/>
                <w:lang w:val="ka-GE" w:eastAsia="ru-RU"/>
              </w:rPr>
              <w:t xml:space="preserve">ინანსთა და ეკონომიკის მინისტრი </w:t>
            </w:r>
            <w:r w:rsidR="00D349AB">
              <w:rPr>
                <w:rFonts w:ascii="Sylfaen" w:eastAsia="Times New Roman" w:hAnsi="Sylfaen" w:cs="Sylfaen"/>
                <w:sz w:val="20"/>
                <w:szCs w:val="20"/>
                <w:bdr w:val="none" w:sz="0" w:space="0" w:color="auto" w:frame="1"/>
                <w:lang w:val="ka-GE" w:eastAsia="ru-RU"/>
              </w:rPr>
              <w:t>ჯაბა ფუტკარაძე და ზ</w:t>
            </w:r>
            <w:r w:rsidR="001A40AA">
              <w:rPr>
                <w:rFonts w:ascii="Sylfaen" w:eastAsia="Times New Roman" w:hAnsi="Sylfaen" w:cs="Sylfaen"/>
                <w:sz w:val="20"/>
                <w:szCs w:val="20"/>
                <w:bdr w:val="none" w:sz="0" w:space="0" w:color="auto" w:frame="1"/>
                <w:lang w:val="ka-GE" w:eastAsia="ru-RU"/>
              </w:rPr>
              <w:t>ი</w:t>
            </w:r>
            <w:r w:rsidRPr="00910985">
              <w:rPr>
                <w:rFonts w:ascii="Sylfaen" w:eastAsia="Times New Roman" w:hAnsi="Sylfaen" w:cs="Sylfaen"/>
                <w:sz w:val="20"/>
                <w:szCs w:val="20"/>
                <w:bdr w:val="none" w:sz="0" w:space="0" w:color="auto" w:frame="1"/>
                <w:lang w:val="ka-GE" w:eastAsia="ru-RU"/>
              </w:rPr>
              <w:t>ელონა გორას მერიის წარმომადგენლები ესწრებოდნენ, ყურადღება გამახვილდა ლუბუშსა და აჭარას შორის საქმიანი ურთიერთობების საკითხებზე.</w:t>
            </w:r>
          </w:p>
          <w:p w:rsidR="00910985" w:rsidRPr="00910985"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დავით გაბაიძემ სტუმრებს მადლობა გადაუხადა ჩვენს რეგიონთან აქტიური თანამშრომლო</w:t>
            </w:r>
            <w:r w:rsidR="007D2901">
              <w:rPr>
                <w:rFonts w:ascii="Sylfaen" w:eastAsia="Times New Roman" w:hAnsi="Sylfaen" w:cs="Sylfaen"/>
                <w:sz w:val="20"/>
                <w:szCs w:val="20"/>
                <w:bdr w:val="none" w:sz="0" w:space="0" w:color="auto" w:frame="1"/>
                <w:lang w:val="ka-GE" w:eastAsia="ru-RU"/>
              </w:rPr>
              <w:t xml:space="preserve">ბისთვის და იმედი გამოთქვა, რომ </w:t>
            </w:r>
            <w:r w:rsidRPr="00910985">
              <w:rPr>
                <w:rFonts w:ascii="Sylfaen" w:eastAsia="Times New Roman" w:hAnsi="Sylfaen" w:cs="Sylfaen"/>
                <w:sz w:val="20"/>
                <w:szCs w:val="20"/>
                <w:bdr w:val="none" w:sz="0" w:space="0" w:color="auto" w:frame="1"/>
                <w:lang w:val="ka-GE" w:eastAsia="ru-RU"/>
              </w:rPr>
              <w:t>ლუბუშსა და აჭარას შორის სამომავლო თანამშრომლობა სხვადასხვა სფეროში კვლავაც წარმატებით განვითარდება.</w:t>
            </w:r>
          </w:p>
          <w:p w:rsidR="00B75FA9" w:rsidRDefault="0091098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10985">
              <w:rPr>
                <w:rFonts w:ascii="Sylfaen" w:eastAsia="Times New Roman" w:hAnsi="Sylfaen" w:cs="Sylfaen"/>
                <w:sz w:val="20"/>
                <w:szCs w:val="20"/>
                <w:bdr w:val="none" w:sz="0" w:space="0" w:color="auto" w:frame="1"/>
                <w:lang w:val="ka-GE" w:eastAsia="ru-RU"/>
              </w:rPr>
              <w:t>შეხვედრის დასასრულს, დელეგაციის წევრებ</w:t>
            </w:r>
            <w:r w:rsidR="007D2901">
              <w:rPr>
                <w:rFonts w:ascii="Sylfaen" w:eastAsia="Times New Roman" w:hAnsi="Sylfaen" w:cs="Sylfaen"/>
                <w:sz w:val="20"/>
                <w:szCs w:val="20"/>
                <w:bdr w:val="none" w:sz="0" w:space="0" w:color="auto" w:frame="1"/>
                <w:lang w:val="ka-GE" w:eastAsia="ru-RU"/>
              </w:rPr>
              <w:t>მა უმაღლესი საბჭოს თავმჯდომარე</w:t>
            </w:r>
            <w:r w:rsidRPr="00910985">
              <w:rPr>
                <w:rFonts w:ascii="Sylfaen" w:eastAsia="Times New Roman" w:hAnsi="Sylfaen" w:cs="Sylfaen"/>
                <w:sz w:val="20"/>
                <w:szCs w:val="20"/>
                <w:bdr w:val="none" w:sz="0" w:space="0" w:color="auto" w:frame="1"/>
                <w:lang w:val="ka-GE" w:eastAsia="ru-RU"/>
              </w:rPr>
              <w:t xml:space="preserve"> ოფიციალურად მიიწვიეს ლუბუშის სავოევოდოს</w:t>
            </w:r>
            <w:r w:rsidR="00B75FA9">
              <w:rPr>
                <w:rFonts w:ascii="Sylfaen" w:eastAsia="Times New Roman" w:hAnsi="Sylfaen" w:cs="Sylfaen"/>
                <w:sz w:val="20"/>
                <w:szCs w:val="20"/>
                <w:bdr w:val="none" w:sz="0" w:space="0" w:color="auto" w:frame="1"/>
                <w:lang w:val="ka-GE" w:eastAsia="ru-RU"/>
              </w:rPr>
              <w:t xml:space="preserve"> ტრადიციულ „ღვინის ფესტივალზე“.</w:t>
            </w:r>
          </w:p>
          <w:p w:rsidR="00B75FA9" w:rsidRPr="00910985"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033D70" w:rsidRPr="004B3DB1" w:rsidTr="002B44BD">
        <w:trPr>
          <w:trHeight w:val="2819"/>
        </w:trPr>
        <w:tc>
          <w:tcPr>
            <w:tcW w:w="1350" w:type="dxa"/>
          </w:tcPr>
          <w:p w:rsidR="00033D70" w:rsidRPr="00033D70" w:rsidRDefault="00033D7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033D70">
              <w:rPr>
                <w:rFonts w:ascii="Sylfaen" w:eastAsia="Times New Roman" w:hAnsi="Sylfaen" w:cs="Times New Roman"/>
                <w:sz w:val="20"/>
                <w:szCs w:val="20"/>
                <w:lang w:val="ka-GE" w:eastAsia="ru-RU"/>
              </w:rPr>
              <w:t xml:space="preserve">22 </w:t>
            </w:r>
          </w:p>
          <w:p w:rsidR="00033D70" w:rsidRDefault="00033D70" w:rsidP="00B75FA9">
            <w:pPr>
              <w:widowControl/>
              <w:autoSpaceDE/>
              <w:autoSpaceDN/>
              <w:spacing w:line="276" w:lineRule="auto"/>
              <w:ind w:right="30"/>
              <w:jc w:val="center"/>
              <w:rPr>
                <w:rFonts w:ascii="Sylfaen" w:eastAsia="Times New Roman" w:hAnsi="Sylfaen" w:cs="Sylfaen"/>
                <w:sz w:val="20"/>
                <w:szCs w:val="20"/>
                <w:bdr w:val="none" w:sz="0" w:space="0" w:color="auto" w:frame="1"/>
                <w:lang w:val="ka-GE" w:eastAsia="ru-RU"/>
              </w:rPr>
            </w:pPr>
            <w:r w:rsidRPr="00033D70">
              <w:rPr>
                <w:rFonts w:ascii="Sylfaen" w:eastAsia="Times New Roman" w:hAnsi="Sylfaen" w:cs="Times New Roman"/>
                <w:sz w:val="20"/>
                <w:szCs w:val="20"/>
                <w:lang w:val="ka-GE" w:eastAsia="ru-RU"/>
              </w:rPr>
              <w:t>მაისი</w:t>
            </w:r>
          </w:p>
        </w:tc>
        <w:tc>
          <w:tcPr>
            <w:tcW w:w="4140" w:type="dxa"/>
          </w:tcPr>
          <w:p w:rsidR="00033D70" w:rsidRDefault="00033D7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033D70">
              <w:rPr>
                <w:rFonts w:ascii="Sylfaen" w:eastAsia="Times New Roman" w:hAnsi="Sylfaen" w:cs="Times New Roman"/>
                <w:sz w:val="20"/>
                <w:szCs w:val="20"/>
                <w:lang w:val="ka-GE" w:eastAsia="ru-RU"/>
              </w:rPr>
              <w:t>ქვემო სილეზიის სავოევოდოს სეიმიკის საერთაშორისო თანამშრომლობის კომიტეტის თავმჯდომარე -</w:t>
            </w:r>
          </w:p>
          <w:p w:rsidR="00033D70" w:rsidRDefault="00033D70"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033D70">
              <w:rPr>
                <w:rFonts w:ascii="Sylfaen" w:eastAsia="Times New Roman" w:hAnsi="Sylfaen" w:cs="Times New Roman"/>
                <w:b/>
                <w:sz w:val="20"/>
                <w:szCs w:val="20"/>
                <w:lang w:val="ka-GE" w:eastAsia="ru-RU"/>
              </w:rPr>
              <w:t xml:space="preserve"> მიხალ ბობოვიჩი</w:t>
            </w:r>
          </w:p>
          <w:p w:rsidR="00CD0357" w:rsidRPr="00033D70" w:rsidRDefault="00CD0357" w:rsidP="00B75FA9">
            <w:pPr>
              <w:widowControl/>
              <w:autoSpaceDE/>
              <w:autoSpaceDN/>
              <w:spacing w:line="276" w:lineRule="auto"/>
              <w:ind w:right="30"/>
              <w:jc w:val="center"/>
              <w:rPr>
                <w:rFonts w:ascii="Sylfaen" w:eastAsia="Times New Roman" w:hAnsi="Sylfaen" w:cs="Times New Roman"/>
                <w:b/>
                <w:sz w:val="20"/>
                <w:szCs w:val="20"/>
                <w:lang w:val="ka-GE" w:eastAsia="ru-RU"/>
              </w:rPr>
            </w:pPr>
          </w:p>
          <w:p w:rsidR="00033D70" w:rsidRDefault="00033D7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033D70">
              <w:rPr>
                <w:rFonts w:ascii="Sylfaen" w:eastAsia="Times New Roman" w:hAnsi="Sylfaen" w:cs="Times New Roman"/>
                <w:sz w:val="20"/>
                <w:szCs w:val="20"/>
                <w:lang w:val="ka-GE" w:eastAsia="ru-RU"/>
              </w:rPr>
              <w:t xml:space="preserve">ქალაქ ტშებნიცას მერი - </w:t>
            </w:r>
          </w:p>
          <w:p w:rsidR="00033D70" w:rsidRPr="00033D70" w:rsidRDefault="00033D70" w:rsidP="00B75FA9">
            <w:pPr>
              <w:widowControl/>
              <w:autoSpaceDE/>
              <w:autoSpaceDN/>
              <w:spacing w:line="276" w:lineRule="auto"/>
              <w:ind w:right="30"/>
              <w:jc w:val="center"/>
              <w:rPr>
                <w:rFonts w:ascii="Sylfaen" w:eastAsia="Times New Roman" w:hAnsi="Sylfaen" w:cs="Sylfaen"/>
                <w:b/>
                <w:color w:val="000000"/>
                <w:sz w:val="24"/>
                <w:szCs w:val="24"/>
                <w:lang w:val="ru-RU" w:eastAsia="ru-RU"/>
              </w:rPr>
            </w:pPr>
            <w:r w:rsidRPr="00033D70">
              <w:rPr>
                <w:rFonts w:ascii="Sylfaen" w:eastAsia="Times New Roman" w:hAnsi="Sylfaen" w:cs="Times New Roman"/>
                <w:b/>
                <w:sz w:val="20"/>
                <w:szCs w:val="20"/>
                <w:lang w:val="ka-GE" w:eastAsia="ru-RU"/>
              </w:rPr>
              <w:t>მალგოჟატა მატუსიაკი</w:t>
            </w:r>
          </w:p>
        </w:tc>
        <w:tc>
          <w:tcPr>
            <w:tcW w:w="9900" w:type="dxa"/>
          </w:tcPr>
          <w:p w:rsidR="00033D70" w:rsidRPr="00033D70" w:rsidRDefault="00033D7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33D70">
              <w:rPr>
                <w:rFonts w:ascii="Sylfaen" w:eastAsia="Times New Roman" w:hAnsi="Sylfaen" w:cs="Sylfaen"/>
                <w:sz w:val="20"/>
                <w:szCs w:val="20"/>
                <w:bdr w:val="none" w:sz="0" w:space="0" w:color="auto" w:frame="1"/>
                <w:lang w:val="ka-GE" w:eastAsia="ru-RU"/>
              </w:rPr>
              <w:t>უმაღლესი საბჭოს თავმჯდომარემ სტუმრებს მადლობა გადაუხადა ევროინტეგრაციის გზაზე ჩვენი ქვეყნის აქტიური მხარდაჭერისათვის და აღნიშნა, რომ ქვემო სილეზიასა და აჭარას შორის წლების წინ დაწყებული მეგობრული, საქმიანი ურთიერთობები სულ უფრო ფართოვდება და ახალ ფაზაში გადადის. როგორც შეხვედრაზე აღინიშნა, ამჯერად, შუახევისა და ტრებნიცას მუნიციპალიტეტების დაახლოების მიზნით, გაფორმდება მემორანდუმი, რომელიც სხვადასხვა სფეროში თანამშრომლობას ითვალისწინებს.</w:t>
            </w:r>
          </w:p>
          <w:p w:rsidR="00033D70" w:rsidRDefault="00033D7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033D70">
              <w:rPr>
                <w:rFonts w:ascii="Sylfaen" w:eastAsia="Times New Roman" w:hAnsi="Sylfaen" w:cs="Sylfaen"/>
                <w:sz w:val="20"/>
                <w:szCs w:val="20"/>
                <w:bdr w:val="none" w:sz="0" w:space="0" w:color="auto" w:frame="1"/>
                <w:lang w:val="ka-GE" w:eastAsia="ru-RU"/>
              </w:rPr>
              <w:t>დელეგაციის ხელმძღვანელმა, ქვემო სილეზიის სავოევოდოს სეიმიკის საერთაშორისო თანამშრომლობის კომიტეტის თავმჯდომარემ მიხალ ბობო</w:t>
            </w:r>
            <w:r w:rsidR="00AD0C19">
              <w:rPr>
                <w:rFonts w:ascii="Sylfaen" w:eastAsia="Times New Roman" w:hAnsi="Sylfaen" w:cs="Sylfaen"/>
                <w:sz w:val="20"/>
                <w:szCs w:val="20"/>
                <w:bdr w:val="none" w:sz="0" w:space="0" w:color="auto" w:frame="1"/>
                <w:lang w:val="ka-GE" w:eastAsia="ru-RU"/>
              </w:rPr>
              <w:t>ვიჩმა და ქალაქ ტშებნიცას მერმა მალგოჟატა მატუსიაკმა</w:t>
            </w:r>
            <w:r w:rsidRPr="00033D70">
              <w:rPr>
                <w:rFonts w:ascii="Sylfaen" w:eastAsia="Times New Roman" w:hAnsi="Sylfaen" w:cs="Sylfaen"/>
                <w:sz w:val="20"/>
                <w:szCs w:val="20"/>
                <w:bdr w:val="none" w:sz="0" w:space="0" w:color="auto" w:frame="1"/>
                <w:lang w:val="ka-GE" w:eastAsia="ru-RU"/>
              </w:rPr>
              <w:t xml:space="preserve"> უმაღლესი საბჭოს თავმჯდომარეს მადლობა გადაუხადეს მასპინძლობისა და აჭარასა და ქვემო სილეზიას შორის თანამშრომლობაში შეტანი</w:t>
            </w:r>
            <w:r w:rsidR="00B75FA9">
              <w:rPr>
                <w:rFonts w:ascii="Sylfaen" w:eastAsia="Times New Roman" w:hAnsi="Sylfaen" w:cs="Sylfaen"/>
                <w:sz w:val="20"/>
                <w:szCs w:val="20"/>
                <w:bdr w:val="none" w:sz="0" w:space="0" w:color="auto" w:frame="1"/>
                <w:lang w:val="ka-GE" w:eastAsia="ru-RU"/>
              </w:rPr>
              <w:t>ლი განსაკუთრებული წვლილისათვის.</w:t>
            </w:r>
          </w:p>
          <w:p w:rsidR="00B75FA9" w:rsidRPr="00033D70" w:rsidRDefault="00B75FA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5D5BB5" w:rsidRPr="004B3DB1" w:rsidTr="00B75FA9">
        <w:trPr>
          <w:trHeight w:val="1691"/>
        </w:trPr>
        <w:tc>
          <w:tcPr>
            <w:tcW w:w="1350" w:type="dxa"/>
          </w:tcPr>
          <w:p w:rsidR="005D5BB5" w:rsidRDefault="005D5BB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D5BB5">
              <w:rPr>
                <w:rFonts w:ascii="Sylfaen" w:eastAsia="Times New Roman" w:hAnsi="Sylfaen" w:cs="Times New Roman"/>
                <w:sz w:val="20"/>
                <w:szCs w:val="20"/>
                <w:lang w:val="ka-GE" w:eastAsia="ru-RU"/>
              </w:rPr>
              <w:lastRenderedPageBreak/>
              <w:t xml:space="preserve">24 </w:t>
            </w:r>
          </w:p>
          <w:p w:rsidR="005D5BB5" w:rsidRPr="005D5BB5" w:rsidRDefault="005D5BB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D5BB5">
              <w:rPr>
                <w:rFonts w:ascii="Sylfaen" w:eastAsia="Times New Roman" w:hAnsi="Sylfaen" w:cs="Times New Roman"/>
                <w:sz w:val="20"/>
                <w:szCs w:val="20"/>
                <w:lang w:val="ka-GE" w:eastAsia="ru-RU"/>
              </w:rPr>
              <w:t>მაისი</w:t>
            </w:r>
          </w:p>
        </w:tc>
        <w:tc>
          <w:tcPr>
            <w:tcW w:w="4140" w:type="dxa"/>
          </w:tcPr>
          <w:p w:rsidR="005D5BB5" w:rsidRDefault="005D5BB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D5BB5">
              <w:rPr>
                <w:rFonts w:ascii="Sylfaen" w:eastAsia="Times New Roman" w:hAnsi="Sylfaen" w:cs="Times New Roman"/>
                <w:sz w:val="20"/>
                <w:szCs w:val="20"/>
                <w:lang w:val="ka-GE" w:eastAsia="ru-RU"/>
              </w:rPr>
              <w:t>სომხეთის რესპუბლიკის გენერალურ კონსულ</w:t>
            </w:r>
            <w:r>
              <w:rPr>
                <w:rFonts w:ascii="Sylfaen" w:eastAsia="Times New Roman" w:hAnsi="Sylfaen" w:cs="Times New Roman"/>
                <w:sz w:val="20"/>
                <w:szCs w:val="20"/>
                <w:lang w:val="ka-GE" w:eastAsia="ru-RU"/>
              </w:rPr>
              <w:t>ი</w:t>
            </w:r>
            <w:r w:rsidRPr="005D5BB5">
              <w:rPr>
                <w:rFonts w:ascii="Sylfaen" w:eastAsia="Times New Roman" w:hAnsi="Sylfaen" w:cs="Times New Roman"/>
                <w:sz w:val="20"/>
                <w:szCs w:val="20"/>
                <w:lang w:val="ka-GE" w:eastAsia="ru-RU"/>
              </w:rPr>
              <w:t xml:space="preserve"> - </w:t>
            </w:r>
          </w:p>
          <w:p w:rsidR="005D5BB5" w:rsidRDefault="005D5BB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D5BB5">
              <w:rPr>
                <w:rFonts w:ascii="Sylfaen" w:eastAsia="Times New Roman" w:hAnsi="Sylfaen" w:cs="Times New Roman"/>
                <w:b/>
                <w:sz w:val="20"/>
                <w:szCs w:val="20"/>
                <w:lang w:val="ka-GE" w:eastAsia="ru-RU"/>
              </w:rPr>
              <w:t>ნარინე მათოსიანსი</w:t>
            </w:r>
          </w:p>
          <w:p w:rsidR="005D5BB5" w:rsidRDefault="005D5BB5"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5D5BB5">
              <w:rPr>
                <w:rFonts w:ascii="Sylfaen" w:eastAsia="Times New Roman" w:hAnsi="Sylfaen" w:cs="Times New Roman"/>
                <w:sz w:val="20"/>
                <w:szCs w:val="20"/>
                <w:lang w:val="ka-GE" w:eastAsia="ru-RU"/>
              </w:rPr>
              <w:t xml:space="preserve"> და კონსულ</w:t>
            </w:r>
            <w:r>
              <w:rPr>
                <w:rFonts w:ascii="Sylfaen" w:eastAsia="Times New Roman" w:hAnsi="Sylfaen" w:cs="Times New Roman"/>
                <w:sz w:val="20"/>
                <w:szCs w:val="20"/>
                <w:lang w:val="ka-GE" w:eastAsia="ru-RU"/>
              </w:rPr>
              <w:t>ი</w:t>
            </w:r>
            <w:r w:rsidRPr="005D5BB5">
              <w:rPr>
                <w:rFonts w:ascii="Sylfaen" w:eastAsia="Times New Roman" w:hAnsi="Sylfaen" w:cs="Times New Roman"/>
                <w:sz w:val="20"/>
                <w:szCs w:val="20"/>
                <w:lang w:val="ka-GE" w:eastAsia="ru-RU"/>
              </w:rPr>
              <w:t xml:space="preserve"> - </w:t>
            </w:r>
          </w:p>
          <w:p w:rsidR="005D5BB5" w:rsidRPr="005D5BB5" w:rsidRDefault="005D5BB5"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5D5BB5">
              <w:rPr>
                <w:rFonts w:ascii="Sylfaen" w:eastAsia="Times New Roman" w:hAnsi="Sylfaen" w:cs="Times New Roman"/>
                <w:b/>
                <w:sz w:val="20"/>
                <w:szCs w:val="20"/>
                <w:lang w:val="ka-GE" w:eastAsia="ru-RU"/>
              </w:rPr>
              <w:t>ვაჰაგნ ფილიპოსიანი</w:t>
            </w:r>
          </w:p>
        </w:tc>
        <w:tc>
          <w:tcPr>
            <w:tcW w:w="9900" w:type="dxa"/>
          </w:tcPr>
          <w:p w:rsidR="005D5BB5" w:rsidRPr="005D5BB5" w:rsidRDefault="00AD0C1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გაცნობითი ხასიათის შეხვედრაზე</w:t>
            </w:r>
            <w:r w:rsidR="005D5BB5" w:rsidRPr="005D5BB5">
              <w:rPr>
                <w:rFonts w:ascii="Sylfaen" w:eastAsia="Times New Roman" w:hAnsi="Sylfaen" w:cs="Sylfaen"/>
                <w:sz w:val="20"/>
                <w:szCs w:val="20"/>
                <w:bdr w:val="none" w:sz="0" w:space="0" w:color="auto" w:frame="1"/>
                <w:lang w:val="ka-GE" w:eastAsia="ru-RU"/>
              </w:rPr>
              <w:t xml:space="preserve"> საკ</w:t>
            </w:r>
            <w:r>
              <w:rPr>
                <w:rFonts w:ascii="Sylfaen" w:eastAsia="Times New Roman" w:hAnsi="Sylfaen" w:cs="Sylfaen"/>
                <w:sz w:val="20"/>
                <w:szCs w:val="20"/>
                <w:bdr w:val="none" w:sz="0" w:space="0" w:color="auto" w:frame="1"/>
                <w:lang w:val="ka-GE" w:eastAsia="ru-RU"/>
              </w:rPr>
              <w:t>ანონმდებლო ორგანოს თავმჯდომარემ</w:t>
            </w:r>
            <w:r w:rsidR="005D5BB5" w:rsidRPr="005D5BB5">
              <w:rPr>
                <w:rFonts w:ascii="Sylfaen" w:eastAsia="Times New Roman" w:hAnsi="Sylfaen" w:cs="Sylfaen"/>
                <w:sz w:val="20"/>
                <w:szCs w:val="20"/>
                <w:bdr w:val="none" w:sz="0" w:space="0" w:color="auto" w:frame="1"/>
                <w:lang w:val="ka-GE" w:eastAsia="ru-RU"/>
              </w:rPr>
              <w:t xml:space="preserve"> ახალ კონსულს თანამდებობაზე დანიშვნა მიულოცა და წარმატებები უსურვა.</w:t>
            </w:r>
          </w:p>
          <w:p w:rsidR="005D5BB5" w:rsidRDefault="005D5BB5"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5D5BB5">
              <w:rPr>
                <w:rFonts w:ascii="Sylfaen" w:eastAsia="Times New Roman" w:hAnsi="Sylfaen" w:cs="Sylfaen"/>
                <w:sz w:val="20"/>
                <w:szCs w:val="20"/>
                <w:bdr w:val="none" w:sz="0" w:space="0" w:color="auto" w:frame="1"/>
                <w:lang w:val="ka-GE" w:eastAsia="ru-RU"/>
              </w:rPr>
              <w:t>მხარეებმა ორი მეზობელი ქვეყნის რეგიონული ურთიერთობის გაღრმავების საკითხებზე ისაუბრეს. ყურადღება გამახვილდა ერთობლივი პროექტების განხორციელების მნიშვნელობასა და სხვადასხვა სფეროში სამომავლო</w:t>
            </w:r>
            <w:r w:rsidR="00B75FA9">
              <w:rPr>
                <w:rFonts w:ascii="Sylfaen" w:eastAsia="Times New Roman" w:hAnsi="Sylfaen" w:cs="Sylfaen"/>
                <w:sz w:val="20"/>
                <w:szCs w:val="20"/>
                <w:bdr w:val="none" w:sz="0" w:space="0" w:color="auto" w:frame="1"/>
                <w:lang w:val="ka-GE" w:eastAsia="ru-RU"/>
              </w:rPr>
              <w:t xml:space="preserve"> თანამშრომლობის პერსპექტივებზე.</w:t>
            </w:r>
          </w:p>
          <w:p w:rsidR="00CD0357" w:rsidRPr="00B75FA9" w:rsidRDefault="00CD0357"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BE6248" w:rsidRPr="004B3DB1" w:rsidTr="00B75FA9">
        <w:trPr>
          <w:trHeight w:val="2501"/>
        </w:trPr>
        <w:tc>
          <w:tcPr>
            <w:tcW w:w="1350" w:type="dxa"/>
          </w:tcPr>
          <w:p w:rsidR="005D5BB5"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BE6248">
              <w:rPr>
                <w:rFonts w:ascii="Sylfaen" w:eastAsia="Times New Roman" w:hAnsi="Sylfaen" w:cs="Times New Roman"/>
                <w:sz w:val="20"/>
                <w:szCs w:val="20"/>
                <w:lang w:val="ka-GE" w:eastAsia="ru-RU"/>
              </w:rPr>
              <w:t xml:space="preserve">6 </w:t>
            </w:r>
          </w:p>
          <w:p w:rsidR="00BE6248" w:rsidRPr="00BE6248"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BE6248">
              <w:rPr>
                <w:rFonts w:ascii="Sylfaen" w:eastAsia="Times New Roman" w:hAnsi="Sylfaen" w:cs="Times New Roman"/>
                <w:sz w:val="20"/>
                <w:szCs w:val="20"/>
                <w:lang w:val="ka-GE" w:eastAsia="ru-RU"/>
              </w:rPr>
              <w:t>ივნისი</w:t>
            </w:r>
          </w:p>
        </w:tc>
        <w:tc>
          <w:tcPr>
            <w:tcW w:w="4140" w:type="dxa"/>
          </w:tcPr>
          <w:p w:rsidR="00157C7E"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BE6248">
              <w:rPr>
                <w:rFonts w:ascii="Sylfaen" w:eastAsia="Times New Roman" w:hAnsi="Sylfaen" w:cs="Times New Roman"/>
                <w:sz w:val="20"/>
                <w:szCs w:val="20"/>
                <w:lang w:val="ka-GE" w:eastAsia="ru-RU"/>
              </w:rPr>
              <w:t>ევროკავშირის ელჩ</w:t>
            </w:r>
            <w:r w:rsidR="00157C7E">
              <w:rPr>
                <w:rFonts w:ascii="Sylfaen" w:eastAsia="Times New Roman" w:hAnsi="Sylfaen" w:cs="Times New Roman"/>
                <w:sz w:val="20"/>
                <w:szCs w:val="20"/>
                <w:lang w:val="ka-GE" w:eastAsia="ru-RU"/>
              </w:rPr>
              <w:t>ი</w:t>
            </w:r>
            <w:r w:rsidRPr="00BE6248">
              <w:rPr>
                <w:rFonts w:ascii="Sylfaen" w:eastAsia="Times New Roman" w:hAnsi="Sylfaen" w:cs="Times New Roman"/>
                <w:sz w:val="20"/>
                <w:szCs w:val="20"/>
                <w:lang w:val="ka-GE" w:eastAsia="ru-RU"/>
              </w:rPr>
              <w:t xml:space="preserve"> - </w:t>
            </w:r>
          </w:p>
          <w:p w:rsidR="00CD0357" w:rsidRDefault="00CD0357"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BE6248" w:rsidRPr="00157C7E" w:rsidRDefault="00BE6248"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BE6248">
              <w:rPr>
                <w:rFonts w:ascii="Sylfaen" w:eastAsia="Times New Roman" w:hAnsi="Sylfaen" w:cs="Times New Roman"/>
                <w:b/>
                <w:sz w:val="20"/>
                <w:szCs w:val="20"/>
                <w:lang w:val="ka-GE" w:eastAsia="ru-RU"/>
              </w:rPr>
              <w:t>პაველ ჰერჩინსკი</w:t>
            </w:r>
          </w:p>
          <w:p w:rsidR="00BE6248" w:rsidRPr="00BE6248"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p>
        </w:tc>
        <w:tc>
          <w:tcPr>
            <w:tcW w:w="9900" w:type="dxa"/>
          </w:tcPr>
          <w:p w:rsidR="00BE6248" w:rsidRPr="00BE6248" w:rsidRDefault="00BE6248"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6248">
              <w:rPr>
                <w:rFonts w:ascii="Sylfaen" w:eastAsia="Times New Roman" w:hAnsi="Sylfaen" w:cs="Sylfaen"/>
                <w:sz w:val="20"/>
                <w:szCs w:val="20"/>
                <w:bdr w:val="none" w:sz="0" w:space="0" w:color="auto" w:frame="1"/>
                <w:lang w:val="ka-GE" w:eastAsia="ru-RU"/>
              </w:rPr>
              <w:t>გაცნობითი ხასიათის შეხვედრაზე, რომელიც ელჩის აჭარაში პირველი ვიზიტის ფარგლებში შედგა, მხარეებმა ევროკავშირთან პარტნიორობის ზოგადი საკითხები განიხილეს.</w:t>
            </w:r>
          </w:p>
          <w:p w:rsidR="00BE6248" w:rsidRPr="00BE6248" w:rsidRDefault="00BE6248"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6248">
              <w:rPr>
                <w:rFonts w:ascii="Sylfaen" w:eastAsia="Times New Roman" w:hAnsi="Sylfaen" w:cs="Sylfaen"/>
                <w:sz w:val="20"/>
                <w:szCs w:val="20"/>
                <w:bdr w:val="none" w:sz="0" w:space="0" w:color="auto" w:frame="1"/>
                <w:lang w:val="ka-GE" w:eastAsia="ru-RU"/>
              </w:rPr>
              <w:t>ყურადღება გამახვილდა ჩვენს რეგიონში  ევროკავშირის მხარდაჭერით განხორციელებულ და მიმდინარე პროექტებზე, უმაღლეს საბჭოში ღია მმართველობის მიმართულებით განხორციელებულ რეფორმასა და საკანონმდებლო ორგანოს ინსტიტუციური გაძლიერების მიზნით გადადგმულ ნაბიჯებზე.</w:t>
            </w:r>
          </w:p>
          <w:p w:rsidR="00B75FA9" w:rsidRDefault="00BE6248" w:rsidP="00CD035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6248">
              <w:rPr>
                <w:rFonts w:ascii="Sylfaen" w:eastAsia="Times New Roman" w:hAnsi="Sylfaen" w:cs="Sylfaen"/>
                <w:sz w:val="20"/>
                <w:szCs w:val="20"/>
                <w:bdr w:val="none" w:sz="0" w:space="0" w:color="auto" w:frame="1"/>
                <w:lang w:val="ka-GE" w:eastAsia="ru-RU"/>
              </w:rPr>
              <w:t>პაველ ჰერჩინსკიმ დავით გაბაიძეს მადლობა გადაუხადა გულთბილი მიღებისთვის და  იმედი გამოთქვა, რომ ორმხრივი პარტნიორული ურთიერთობები სასიკეთოდ აისახება ჩვენი ქვეყნის მომავალზე.</w:t>
            </w:r>
          </w:p>
          <w:p w:rsidR="00CD0357" w:rsidRPr="00157C7E" w:rsidRDefault="00CD0357" w:rsidP="00CD0357">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BE6248" w:rsidRPr="004B3DB1" w:rsidTr="00CD0357">
        <w:trPr>
          <w:trHeight w:val="2528"/>
        </w:trPr>
        <w:tc>
          <w:tcPr>
            <w:tcW w:w="1350" w:type="dxa"/>
          </w:tcPr>
          <w:p w:rsidR="00BE6248"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BE6248">
              <w:rPr>
                <w:rFonts w:ascii="Sylfaen" w:eastAsia="Times New Roman" w:hAnsi="Sylfaen" w:cs="Times New Roman"/>
                <w:sz w:val="20"/>
                <w:szCs w:val="20"/>
                <w:lang w:val="ka-GE" w:eastAsia="ru-RU"/>
              </w:rPr>
              <w:t xml:space="preserve">5 </w:t>
            </w:r>
          </w:p>
          <w:p w:rsidR="00BE6248" w:rsidRDefault="00BE6248" w:rsidP="00B75FA9">
            <w:pPr>
              <w:widowControl/>
              <w:autoSpaceDE/>
              <w:autoSpaceDN/>
              <w:spacing w:line="276" w:lineRule="auto"/>
              <w:ind w:right="30"/>
              <w:jc w:val="center"/>
              <w:rPr>
                <w:rFonts w:ascii="Sylfaen" w:eastAsia="Times New Roman" w:hAnsi="Sylfaen" w:cs="Sylfaen"/>
                <w:sz w:val="20"/>
                <w:szCs w:val="20"/>
                <w:bdr w:val="none" w:sz="0" w:space="0" w:color="auto" w:frame="1"/>
                <w:lang w:val="ka-GE" w:eastAsia="ru-RU"/>
              </w:rPr>
            </w:pPr>
            <w:r w:rsidRPr="00BE6248">
              <w:rPr>
                <w:rFonts w:ascii="Sylfaen" w:eastAsia="Times New Roman" w:hAnsi="Sylfaen" w:cs="Times New Roman"/>
                <w:sz w:val="20"/>
                <w:szCs w:val="20"/>
                <w:lang w:val="ka-GE" w:eastAsia="ru-RU"/>
              </w:rPr>
              <w:t>ივლისი</w:t>
            </w:r>
          </w:p>
        </w:tc>
        <w:tc>
          <w:tcPr>
            <w:tcW w:w="4140" w:type="dxa"/>
          </w:tcPr>
          <w:p w:rsidR="00BE6248" w:rsidRDefault="00BE6248"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BE6248">
              <w:rPr>
                <w:rFonts w:ascii="Sylfaen" w:eastAsia="Times New Roman" w:hAnsi="Sylfaen" w:cs="Times New Roman"/>
                <w:sz w:val="20"/>
                <w:szCs w:val="20"/>
                <w:lang w:val="ka-GE" w:eastAsia="ru-RU"/>
              </w:rPr>
              <w:t>ისრაელის კულტურისა და სპორტის მინისტრი</w:t>
            </w:r>
            <w:r>
              <w:rPr>
                <w:rFonts w:ascii="Sylfaen" w:eastAsia="Times New Roman" w:hAnsi="Sylfaen" w:cs="Times New Roman"/>
                <w:sz w:val="20"/>
                <w:szCs w:val="20"/>
                <w:lang w:val="ka-GE" w:eastAsia="ru-RU"/>
              </w:rPr>
              <w:t xml:space="preserve"> - </w:t>
            </w:r>
          </w:p>
          <w:p w:rsidR="00BE6248" w:rsidRPr="00BE6248" w:rsidRDefault="00BE6248" w:rsidP="00B75FA9">
            <w:pPr>
              <w:widowControl/>
              <w:autoSpaceDE/>
              <w:autoSpaceDN/>
              <w:spacing w:line="276" w:lineRule="auto"/>
              <w:ind w:right="30"/>
              <w:jc w:val="center"/>
              <w:rPr>
                <w:rFonts w:ascii="Sylfaen" w:eastAsia="Times New Roman" w:hAnsi="Sylfaen" w:cs="Sylfaen"/>
                <w:b/>
                <w:color w:val="000000"/>
                <w:sz w:val="24"/>
                <w:szCs w:val="24"/>
                <w:lang w:val="ru-RU" w:eastAsia="ru-RU"/>
              </w:rPr>
            </w:pPr>
            <w:r w:rsidRPr="00BE6248">
              <w:rPr>
                <w:rFonts w:ascii="Sylfaen" w:eastAsia="Times New Roman" w:hAnsi="Sylfaen" w:cs="Times New Roman"/>
                <w:b/>
                <w:sz w:val="20"/>
                <w:szCs w:val="20"/>
                <w:lang w:val="ka-GE" w:eastAsia="ru-RU"/>
              </w:rPr>
              <w:t>მახლუფ მიკი ზოჰარი</w:t>
            </w:r>
          </w:p>
        </w:tc>
        <w:tc>
          <w:tcPr>
            <w:tcW w:w="9900" w:type="dxa"/>
          </w:tcPr>
          <w:p w:rsidR="00BE6248" w:rsidRPr="00BE6248" w:rsidRDefault="00BE6248"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BE6248">
              <w:rPr>
                <w:rFonts w:ascii="DejaVuSans" w:eastAsia="Times New Roman" w:hAnsi="DejaVuSans" w:cs="Times New Roman"/>
                <w:color w:val="555555"/>
                <w:sz w:val="20"/>
                <w:szCs w:val="20"/>
                <w:bdr w:val="none" w:sz="0" w:space="0" w:color="auto" w:frame="1"/>
                <w:lang w:val="ru-RU" w:eastAsia="ru-RU"/>
              </w:rPr>
              <w:t xml:space="preserve"> </w:t>
            </w:r>
            <w:r w:rsidRPr="00BE6248">
              <w:rPr>
                <w:rFonts w:ascii="Sylfaen" w:eastAsia="Times New Roman" w:hAnsi="Sylfaen" w:cs="Sylfaen"/>
                <w:sz w:val="20"/>
                <w:szCs w:val="20"/>
                <w:bdr w:val="none" w:sz="0" w:space="0" w:color="auto" w:frame="1"/>
                <w:lang w:val="ka-GE" w:eastAsia="ru-RU"/>
              </w:rPr>
              <w:t>გაცნობითი ხასიათის შეხვედრაზე, რომელსაც ისრაელის ს</w:t>
            </w:r>
            <w:r w:rsidR="00716B90">
              <w:rPr>
                <w:rFonts w:ascii="Sylfaen" w:eastAsia="Times New Roman" w:hAnsi="Sylfaen" w:cs="Sylfaen"/>
                <w:sz w:val="20"/>
                <w:szCs w:val="20"/>
                <w:bdr w:val="none" w:sz="0" w:space="0" w:color="auto" w:frame="1"/>
                <w:lang w:val="ka-GE" w:eastAsia="ru-RU"/>
              </w:rPr>
              <w:t xml:space="preserve">რულუფლებიანი და საგანგებო ელჩი </w:t>
            </w:r>
            <w:r w:rsidRPr="00BE6248">
              <w:rPr>
                <w:rFonts w:ascii="Sylfaen" w:eastAsia="Times New Roman" w:hAnsi="Sylfaen" w:cs="Sylfaen"/>
                <w:sz w:val="20"/>
                <w:szCs w:val="20"/>
                <w:bdr w:val="none" w:sz="0" w:space="0" w:color="auto" w:frame="1"/>
                <w:lang w:val="ka-GE" w:eastAsia="ru-RU"/>
              </w:rPr>
              <w:t xml:space="preserve"> ჰადას მეიცადი ესწრებოდა, მხარეებმა საქართველო-ისრაელს შორის არსებულ ისტორიულ კავშირსა და ორმხრივ ურთიერთობებზე ისაუბრეს. ყურადღება გამახვილდა კულტურისა და ტურიზმის მიმართულებით მჭიდრო თანამშრომლობის საკითხებსა და ერთობლივი პროექტების განხორციელების მნიშვნელობაზე.</w:t>
            </w:r>
          </w:p>
          <w:p w:rsidR="00BE6248" w:rsidRDefault="00BE6248"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 </w:t>
            </w:r>
            <w:r w:rsidRPr="00BE6248">
              <w:rPr>
                <w:rFonts w:ascii="Sylfaen" w:eastAsia="Times New Roman" w:hAnsi="Sylfaen" w:cs="Sylfaen"/>
                <w:sz w:val="20"/>
                <w:szCs w:val="20"/>
                <w:bdr w:val="none" w:sz="0" w:space="0" w:color="auto" w:frame="1"/>
                <w:lang w:val="ka-GE" w:eastAsia="ru-RU"/>
              </w:rPr>
              <w:t>სტუმრებმა უმაღლესი საბჭოს წევრებს მადლობა გადაუხადეს გულითადი მასპინძლობისთვის და შემდგომი თანამშრომლობისთვის მზადყოფნა გამოთქვეს.</w:t>
            </w:r>
          </w:p>
          <w:p w:rsidR="00CD0357" w:rsidRPr="00BE6248" w:rsidRDefault="00CD0357"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3502CA" w:rsidRPr="00CB7E53" w:rsidTr="002B44BD">
        <w:trPr>
          <w:trHeight w:val="2819"/>
        </w:trPr>
        <w:tc>
          <w:tcPr>
            <w:tcW w:w="1350" w:type="dxa"/>
          </w:tcPr>
          <w:p w:rsidR="003502CA" w:rsidRDefault="003502CA"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24 აგვისტო</w:t>
            </w:r>
          </w:p>
        </w:tc>
        <w:tc>
          <w:tcPr>
            <w:tcW w:w="4140" w:type="dxa"/>
          </w:tcPr>
          <w:p w:rsidR="003502CA" w:rsidRPr="003502CA" w:rsidRDefault="003502CA"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3502CA">
              <w:rPr>
                <w:rFonts w:ascii="Sylfaen" w:eastAsia="Times New Roman" w:hAnsi="Sylfaen" w:cs="Times New Roman"/>
                <w:sz w:val="20"/>
                <w:szCs w:val="20"/>
                <w:lang w:val="ka-GE" w:eastAsia="ru-RU"/>
              </w:rPr>
              <w:t>მშვიდობის, უსაფრთხოებისა და ადამიანის უფლებების დაცვის" საერთაშორისო ორგანიზაციის წარმომად</w:t>
            </w:r>
            <w:r w:rsidR="00CD0357">
              <w:rPr>
                <w:rFonts w:ascii="Sylfaen" w:eastAsia="Times New Roman" w:hAnsi="Sylfaen" w:cs="Times New Roman"/>
                <w:sz w:val="20"/>
                <w:szCs w:val="20"/>
                <w:lang w:val="ka-GE" w:eastAsia="ru-RU"/>
              </w:rPr>
              <w:t xml:space="preserve">გენელი ნიდერლანდების სამეფოდან </w:t>
            </w:r>
            <w:r w:rsidRPr="003502CA">
              <w:rPr>
                <w:rFonts w:ascii="Sylfaen" w:eastAsia="Times New Roman" w:hAnsi="Sylfaen" w:cs="Times New Roman"/>
                <w:sz w:val="20"/>
                <w:szCs w:val="20"/>
                <w:lang w:val="ka-GE" w:eastAsia="ru-RU"/>
              </w:rPr>
              <w:t xml:space="preserve">- </w:t>
            </w:r>
          </w:p>
          <w:p w:rsidR="003502CA" w:rsidRPr="003502CA" w:rsidRDefault="003502CA" w:rsidP="00B75FA9">
            <w:pPr>
              <w:widowControl/>
              <w:autoSpaceDE/>
              <w:autoSpaceDN/>
              <w:spacing w:line="276" w:lineRule="auto"/>
              <w:ind w:right="30"/>
              <w:jc w:val="center"/>
              <w:rPr>
                <w:rFonts w:asciiTheme="minorHAnsi" w:eastAsia="Times New Roman" w:hAnsiTheme="minorHAnsi" w:cs="Sylfaen"/>
                <w:b/>
                <w:color w:val="000000"/>
                <w:sz w:val="24"/>
                <w:szCs w:val="24"/>
                <w:lang w:val="ru-RU" w:eastAsia="ru-RU"/>
              </w:rPr>
            </w:pPr>
            <w:r>
              <w:rPr>
                <w:rFonts w:ascii="Sylfaen" w:eastAsia="Times New Roman" w:hAnsi="Sylfaen" w:cs="Times New Roman"/>
                <w:b/>
                <w:sz w:val="20"/>
                <w:szCs w:val="20"/>
                <w:lang w:val="ka-GE" w:eastAsia="ru-RU"/>
              </w:rPr>
              <w:t>სესილია ჯოანა ვან პესკი</w:t>
            </w:r>
          </w:p>
        </w:tc>
        <w:tc>
          <w:tcPr>
            <w:tcW w:w="9900" w:type="dxa"/>
          </w:tcPr>
          <w:p w:rsidR="003502CA" w:rsidRPr="003502CA" w:rsidRDefault="003502CA"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3502CA">
              <w:rPr>
                <w:rFonts w:ascii="Sylfaen" w:eastAsia="Times New Roman" w:hAnsi="Sylfaen" w:cs="Sylfaen"/>
                <w:sz w:val="20"/>
                <w:szCs w:val="20"/>
                <w:bdr w:val="none" w:sz="0" w:space="0" w:color="auto" w:frame="1"/>
                <w:lang w:val="ka-GE" w:eastAsia="ru-RU"/>
              </w:rPr>
              <w:t>საინფორმაციო-გაცნობითი ხასიათის შეხვედრაზე, რომელიც უმაღლესი საბჭოს ახალი ვებპლატფორმა - chaerte.sca.ge-ის მეშვეობით ჩაინიშნა, ყურადღება გამახვილდა ადამიანის უფლებების დაცვის საკითხებზე, საკანონმდებლო მექანიზმებსა და საერთაშორისო კონვენციებზე, ასევე ამ მიმართულებით რეგიონში მიმდინარე საქმიანობასა და სიახლეებზე.</w:t>
            </w:r>
          </w:p>
          <w:p w:rsidR="003502CA" w:rsidRPr="00AC6526" w:rsidRDefault="003502CA" w:rsidP="00AC6526">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3502CA">
              <w:rPr>
                <w:rFonts w:ascii="Sylfaen" w:eastAsia="Times New Roman" w:hAnsi="Sylfaen" w:cs="Sylfaen"/>
                <w:sz w:val="20"/>
                <w:szCs w:val="20"/>
                <w:bdr w:val="none" w:sz="0" w:space="0" w:color="auto" w:frame="1"/>
                <w:lang w:val="ka-GE" w:eastAsia="ru-RU"/>
              </w:rPr>
              <w:t>სტუმარი, რომელიც ბათუმში შოთა რუსთაველის სახელმწიფო უნივერსიტეტის მოწვევით იმყოფებ</w:t>
            </w:r>
            <w:r>
              <w:rPr>
                <w:rFonts w:ascii="Sylfaen" w:eastAsia="Times New Roman" w:hAnsi="Sylfaen" w:cs="Sylfaen"/>
                <w:sz w:val="20"/>
                <w:szCs w:val="20"/>
                <w:bdr w:val="none" w:sz="0" w:space="0" w:color="auto" w:frame="1"/>
                <w:lang w:val="ka-GE" w:eastAsia="ru-RU"/>
              </w:rPr>
              <w:t>ოდ</w:t>
            </w:r>
            <w:r w:rsidRPr="003502CA">
              <w:rPr>
                <w:rFonts w:ascii="Sylfaen" w:eastAsia="Times New Roman" w:hAnsi="Sylfaen" w:cs="Sylfaen"/>
                <w:sz w:val="20"/>
                <w:szCs w:val="20"/>
                <w:bdr w:val="none" w:sz="0" w:space="0" w:color="auto" w:frame="1"/>
                <w:lang w:val="ka-GE" w:eastAsia="ru-RU"/>
              </w:rPr>
              <w:t>ა, უმაღლესი საბჭოს მოქალაქეთა ჩართულობის ცენტრში საკანონმდებლო ორგანოს ადმინისტრაციული შენობის ისტორიას, კანონშემოქმედებითი საქმიანობის პრინციპებს, უფლებამოსილებებს, ჩართულობის ცენტრისა და ონლაინპლატფორმა - chaerte.sca.ge-ის სერვისებს გაეცნო, დაათვალიერა შენობა და გადაიღო სამახსოვრო ფოტოები.</w:t>
            </w:r>
          </w:p>
        </w:tc>
      </w:tr>
      <w:tr w:rsidR="00F90D84" w:rsidRPr="004B3DB1" w:rsidTr="00CD0357">
        <w:trPr>
          <w:trHeight w:val="1790"/>
        </w:trPr>
        <w:tc>
          <w:tcPr>
            <w:tcW w:w="1350" w:type="dxa"/>
          </w:tcPr>
          <w:p w:rsidR="00F90D84" w:rsidRPr="00155259" w:rsidRDefault="00155259"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155259">
              <w:rPr>
                <w:rFonts w:ascii="Sylfaen" w:eastAsia="Times New Roman" w:hAnsi="Sylfaen" w:cs="Times New Roman"/>
                <w:sz w:val="20"/>
                <w:szCs w:val="20"/>
                <w:lang w:val="ka-GE" w:eastAsia="ru-RU"/>
              </w:rPr>
              <w:lastRenderedPageBreak/>
              <w:t>4 ოქტომბერი</w:t>
            </w:r>
          </w:p>
        </w:tc>
        <w:tc>
          <w:tcPr>
            <w:tcW w:w="4140" w:type="dxa"/>
          </w:tcPr>
          <w:p w:rsidR="00155259" w:rsidRDefault="00155259"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155259">
              <w:rPr>
                <w:rFonts w:ascii="Sylfaen" w:eastAsia="Times New Roman" w:hAnsi="Sylfaen" w:cs="Times New Roman"/>
                <w:sz w:val="20"/>
                <w:szCs w:val="20"/>
                <w:lang w:val="ka-GE" w:eastAsia="ru-RU"/>
              </w:rPr>
              <w:t xml:space="preserve">ევროკავშირის წარმომადგენლობის განვითარებისა და თანამშრომლობის განყოფილების ხელმძღვანელი - </w:t>
            </w:r>
          </w:p>
          <w:p w:rsidR="00707C1A" w:rsidRDefault="00707C1A"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F90D84" w:rsidRPr="00155259" w:rsidRDefault="00155259"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155259">
              <w:rPr>
                <w:rFonts w:ascii="Sylfaen" w:eastAsia="Times New Roman" w:hAnsi="Sylfaen" w:cs="Times New Roman"/>
                <w:b/>
                <w:sz w:val="20"/>
                <w:szCs w:val="20"/>
                <w:lang w:val="ka-GE" w:eastAsia="ru-RU"/>
              </w:rPr>
              <w:t xml:space="preserve"> ნიკოლას სენდროვიჩი</w:t>
            </w:r>
          </w:p>
        </w:tc>
        <w:tc>
          <w:tcPr>
            <w:tcW w:w="9900" w:type="dxa"/>
          </w:tcPr>
          <w:p w:rsidR="00155259" w:rsidRPr="00155259" w:rsidRDefault="00155259"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155259">
              <w:rPr>
                <w:rFonts w:ascii="Sylfaen" w:eastAsia="Times New Roman" w:hAnsi="Sylfaen" w:cs="Sylfaen"/>
                <w:sz w:val="20"/>
                <w:szCs w:val="20"/>
                <w:bdr w:val="none" w:sz="0" w:space="0" w:color="auto" w:frame="1"/>
                <w:lang w:val="ka-GE" w:eastAsia="ru-RU"/>
              </w:rPr>
              <w:t>გაცნობითი ხასიათის შეხვედრაზე ყურადღება გამახვილდა საქართველო-ევროკავშირს შორის პარტნიორობისა და მჭიდრო, მრავალმხრივი თანამშრომლობის საკითხებზე, ამ პროცესებში რეგიონების როლსა და ჩართულობაზე, ასევე აჭარის უმაღლესი საბჭოს ინსტიტუციურ გაძლიერებაზე.</w:t>
            </w:r>
          </w:p>
          <w:p w:rsidR="00155259" w:rsidRPr="00155259" w:rsidRDefault="00716B9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ნიკოლას სენდროვიჩი ბათუმში</w:t>
            </w:r>
            <w:r w:rsidR="00155259" w:rsidRPr="00155259">
              <w:rPr>
                <w:rFonts w:ascii="Sylfaen" w:eastAsia="Times New Roman" w:hAnsi="Sylfaen" w:cs="Sylfaen"/>
                <w:sz w:val="20"/>
                <w:szCs w:val="20"/>
                <w:bdr w:val="none" w:sz="0" w:space="0" w:color="auto" w:frame="1"/>
                <w:lang w:val="ka-GE" w:eastAsia="ru-RU"/>
              </w:rPr>
              <w:t xml:space="preserve"> ევროკავშირის რეგიონული ინიციატივის - „მერები ეკონომიკური ზ</w:t>
            </w:r>
            <w:r>
              <w:rPr>
                <w:rFonts w:ascii="Sylfaen" w:eastAsia="Times New Roman" w:hAnsi="Sylfaen" w:cs="Sylfaen"/>
                <w:sz w:val="20"/>
                <w:szCs w:val="20"/>
                <w:bdr w:val="none" w:sz="0" w:space="0" w:color="auto" w:frame="1"/>
                <w:lang w:val="ka-GE" w:eastAsia="ru-RU"/>
              </w:rPr>
              <w:t>რდისთვის“ ღონისძიების ფარგლებში</w:t>
            </w:r>
            <w:r w:rsidR="00155259" w:rsidRPr="00155259">
              <w:rPr>
                <w:rFonts w:ascii="Sylfaen" w:eastAsia="Times New Roman" w:hAnsi="Sylfaen" w:cs="Sylfaen"/>
                <w:sz w:val="20"/>
                <w:szCs w:val="20"/>
                <w:bdr w:val="none" w:sz="0" w:space="0" w:color="auto" w:frame="1"/>
                <w:lang w:val="ka-GE" w:eastAsia="ru-RU"/>
              </w:rPr>
              <w:t xml:space="preserve"> სამუშაო ვიზიტით იმყოფებ</w:t>
            </w:r>
            <w:r w:rsidR="00155259">
              <w:rPr>
                <w:rFonts w:ascii="Sylfaen" w:eastAsia="Times New Roman" w:hAnsi="Sylfaen" w:cs="Sylfaen"/>
                <w:sz w:val="20"/>
                <w:szCs w:val="20"/>
                <w:bdr w:val="none" w:sz="0" w:space="0" w:color="auto" w:frame="1"/>
                <w:lang w:val="ka-GE" w:eastAsia="ru-RU"/>
              </w:rPr>
              <w:t>ოდ</w:t>
            </w:r>
            <w:r w:rsidR="00155259" w:rsidRPr="00155259">
              <w:rPr>
                <w:rFonts w:ascii="Sylfaen" w:eastAsia="Times New Roman" w:hAnsi="Sylfaen" w:cs="Sylfaen"/>
                <w:sz w:val="20"/>
                <w:szCs w:val="20"/>
                <w:bdr w:val="none" w:sz="0" w:space="0" w:color="auto" w:frame="1"/>
                <w:lang w:val="ka-GE" w:eastAsia="ru-RU"/>
              </w:rPr>
              <w:t>ა.</w:t>
            </w:r>
          </w:p>
          <w:p w:rsidR="00F90D84" w:rsidRPr="004B3DB1" w:rsidRDefault="00F90D84" w:rsidP="00B75FA9">
            <w:pPr>
              <w:widowControl/>
              <w:shd w:val="clear" w:color="auto" w:fill="FFFFFF"/>
              <w:autoSpaceDE/>
              <w:autoSpaceDN/>
              <w:spacing w:line="276" w:lineRule="auto"/>
              <w:ind w:firstLine="256"/>
              <w:jc w:val="both"/>
              <w:textAlignment w:val="baseline"/>
              <w:rPr>
                <w:rFonts w:ascii="Sylfaen" w:eastAsia="Times New Roman" w:hAnsi="Sylfaen" w:cs="Sylfaen"/>
                <w:color w:val="000000"/>
                <w:sz w:val="24"/>
                <w:szCs w:val="24"/>
                <w:lang w:val="ru-RU" w:eastAsia="ru-RU"/>
              </w:rPr>
            </w:pPr>
          </w:p>
        </w:tc>
      </w:tr>
      <w:tr w:rsidR="002B44BD" w:rsidRPr="004B3DB1" w:rsidTr="002B44BD">
        <w:trPr>
          <w:trHeight w:val="2819"/>
        </w:trPr>
        <w:tc>
          <w:tcPr>
            <w:tcW w:w="1350" w:type="dxa"/>
          </w:tcPr>
          <w:p w:rsidR="002B44BD" w:rsidRP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sz w:val="20"/>
                <w:szCs w:val="20"/>
                <w:lang w:val="ka-GE" w:eastAsia="ru-RU"/>
              </w:rPr>
              <w:t>11 ოქტომბერი</w:t>
            </w:r>
          </w:p>
        </w:tc>
        <w:tc>
          <w:tcPr>
            <w:tcW w:w="4140" w:type="dxa"/>
          </w:tcPr>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sz w:val="20"/>
                <w:szCs w:val="20"/>
                <w:lang w:val="ka-GE" w:eastAsia="ru-RU"/>
              </w:rPr>
              <w:t xml:space="preserve">თურქეთის რესპუბლიკის მთავარ ომბუდსმენი -  </w:t>
            </w:r>
          </w:p>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2B44BD" w:rsidRP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b/>
                <w:sz w:val="20"/>
                <w:szCs w:val="20"/>
                <w:lang w:val="ka-GE" w:eastAsia="ru-RU"/>
              </w:rPr>
              <w:t>შერეფ მალქოჩი</w:t>
            </w:r>
          </w:p>
        </w:tc>
        <w:tc>
          <w:tcPr>
            <w:tcW w:w="9900" w:type="dxa"/>
          </w:tcPr>
          <w:p w:rsidR="002B44BD" w:rsidRPr="002B44BD" w:rsidRDefault="00716B9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გაცნობითი ხასიათის შეხვედრაზე</w:t>
            </w:r>
            <w:r w:rsidR="002B44BD" w:rsidRPr="002B44BD">
              <w:rPr>
                <w:rFonts w:ascii="Sylfaen" w:eastAsia="Times New Roman" w:hAnsi="Sylfaen" w:cs="Sylfaen"/>
                <w:sz w:val="20"/>
                <w:szCs w:val="20"/>
                <w:bdr w:val="none" w:sz="0" w:space="0" w:color="auto" w:frame="1"/>
                <w:lang w:val="ka-GE" w:eastAsia="ru-RU"/>
              </w:rPr>
              <w:t xml:space="preserve"> ორ ქვეყანას შორის არსებული პარტნიორული ურთიერთობების გაღრმავებასა და ადამიანის უფლებების დაცვის მიმართულებით თანამშრომლობის მნიშვნელობაზე ისაუბრეს.</w:t>
            </w:r>
          </w:p>
          <w:p w:rsidR="002B44BD" w:rsidRPr="002B44BD" w:rsidRDefault="00716B9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უმაღლესი საბჭოს თავმჯდომარემ</w:t>
            </w:r>
            <w:r w:rsidR="002B44BD" w:rsidRPr="002B44BD">
              <w:rPr>
                <w:rFonts w:ascii="Sylfaen" w:eastAsia="Times New Roman" w:hAnsi="Sylfaen" w:cs="Sylfaen"/>
                <w:sz w:val="20"/>
                <w:szCs w:val="20"/>
                <w:bdr w:val="none" w:sz="0" w:space="0" w:color="auto" w:frame="1"/>
                <w:lang w:val="ka-GE" w:eastAsia="ru-RU"/>
              </w:rPr>
              <w:t xml:space="preserve"> დავი</w:t>
            </w:r>
            <w:r>
              <w:rPr>
                <w:rFonts w:ascii="Sylfaen" w:eastAsia="Times New Roman" w:hAnsi="Sylfaen" w:cs="Sylfaen"/>
                <w:sz w:val="20"/>
                <w:szCs w:val="20"/>
                <w:bdr w:val="none" w:sz="0" w:space="0" w:color="auto" w:frame="1"/>
                <w:lang w:val="ka-GE" w:eastAsia="ru-RU"/>
              </w:rPr>
              <w:t>თ გაბაიძემ ყურადღება გაამახვილა</w:t>
            </w:r>
            <w:r w:rsidR="002B44BD" w:rsidRPr="002B44BD">
              <w:rPr>
                <w:rFonts w:ascii="Sylfaen" w:eastAsia="Times New Roman" w:hAnsi="Sylfaen" w:cs="Sylfaen"/>
                <w:sz w:val="20"/>
                <w:szCs w:val="20"/>
                <w:bdr w:val="none" w:sz="0" w:space="0" w:color="auto" w:frame="1"/>
                <w:lang w:val="ka-GE" w:eastAsia="ru-RU"/>
              </w:rPr>
              <w:t xml:space="preserve"> ბოლო წლებში, საქართველოს ხელისუფლების მიერ, ადამიანის უფლებების, მათ შორის, ქალთა და ბავშვთა დაცვის მიმართულებით გატარებულ რეფორმებსა და მიღწევებზე.</w:t>
            </w:r>
          </w:p>
          <w:p w:rsidR="002B44BD" w:rsidRPr="002B44BD" w:rsidRDefault="002B44BD"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2B44BD">
              <w:rPr>
                <w:rFonts w:ascii="Sylfaen" w:eastAsia="Times New Roman" w:hAnsi="Sylfaen" w:cs="Sylfaen"/>
                <w:sz w:val="20"/>
                <w:szCs w:val="20"/>
                <w:bdr w:val="none" w:sz="0" w:space="0" w:color="auto" w:frame="1"/>
                <w:lang w:val="ka-GE" w:eastAsia="ru-RU"/>
              </w:rPr>
              <w:t>შეხვედრაზე, რომელსაც უმაღლესი საბჭოს ადამიანის უფლებათა დაცვისა და საკონსტიტუციო, იურიდიულ და საპროცედურო საკითხ</w:t>
            </w:r>
            <w:r w:rsidR="00716B90">
              <w:rPr>
                <w:rFonts w:ascii="Sylfaen" w:eastAsia="Times New Roman" w:hAnsi="Sylfaen" w:cs="Sylfaen"/>
                <w:sz w:val="20"/>
                <w:szCs w:val="20"/>
                <w:bdr w:val="none" w:sz="0" w:space="0" w:color="auto" w:frame="1"/>
                <w:lang w:val="ka-GE" w:eastAsia="ru-RU"/>
              </w:rPr>
              <w:t xml:space="preserve">თა კომიტეტების თავმჯდომარეები </w:t>
            </w:r>
            <w:r w:rsidRPr="002B44BD">
              <w:rPr>
                <w:rFonts w:ascii="Sylfaen" w:eastAsia="Times New Roman" w:hAnsi="Sylfaen" w:cs="Sylfaen"/>
                <w:sz w:val="20"/>
                <w:szCs w:val="20"/>
                <w:bdr w:val="none" w:sz="0" w:space="0" w:color="auto" w:frame="1"/>
                <w:lang w:val="ka-GE" w:eastAsia="ru-RU"/>
              </w:rPr>
              <w:t xml:space="preserve">ცოტნე ანანიძე და </w:t>
            </w:r>
            <w:r w:rsidR="00B56A06">
              <w:rPr>
                <w:rFonts w:ascii="Sylfaen" w:eastAsia="Times New Roman" w:hAnsi="Sylfaen" w:cs="Sylfaen"/>
                <w:sz w:val="20"/>
                <w:szCs w:val="20"/>
                <w:bdr w:val="none" w:sz="0" w:space="0" w:color="auto" w:frame="1"/>
                <w:lang w:val="ka-GE" w:eastAsia="ru-RU"/>
              </w:rPr>
              <w:t>ვლადიმერ</w:t>
            </w:r>
            <w:r w:rsidRPr="002B44BD">
              <w:rPr>
                <w:rFonts w:ascii="Sylfaen" w:eastAsia="Times New Roman" w:hAnsi="Sylfaen" w:cs="Sylfaen"/>
                <w:sz w:val="20"/>
                <w:szCs w:val="20"/>
                <w:bdr w:val="none" w:sz="0" w:space="0" w:color="auto" w:frame="1"/>
                <w:lang w:val="ka-GE" w:eastAsia="ru-RU"/>
              </w:rPr>
              <w:t xml:space="preserve"> მგალობლიშვილი ესწრებოდნენ, მხარეები, სტრატეგიული, პარტნიორული ურთიერთობების გაღრმავებაზე შეთანხმდნენ.</w:t>
            </w:r>
          </w:p>
          <w:p w:rsidR="002B44BD" w:rsidRPr="002B44BD" w:rsidRDefault="00911741"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შერეფ მალქოჩმა</w:t>
            </w:r>
            <w:r w:rsidR="002B44BD" w:rsidRPr="002B44BD">
              <w:rPr>
                <w:rFonts w:ascii="Sylfaen" w:eastAsia="Times New Roman" w:hAnsi="Sylfaen" w:cs="Sylfaen"/>
                <w:sz w:val="20"/>
                <w:szCs w:val="20"/>
                <w:bdr w:val="none" w:sz="0" w:space="0" w:color="auto" w:frame="1"/>
                <w:lang w:val="ka-GE" w:eastAsia="ru-RU"/>
              </w:rPr>
              <w:t xml:space="preserve"> საკანონმდებლო ორგანოს</w:t>
            </w:r>
            <w:r>
              <w:rPr>
                <w:rFonts w:ascii="Sylfaen" w:eastAsia="Times New Roman" w:hAnsi="Sylfaen" w:cs="Sylfaen"/>
                <w:sz w:val="20"/>
                <w:szCs w:val="20"/>
                <w:bdr w:val="none" w:sz="0" w:space="0" w:color="auto" w:frame="1"/>
                <w:lang w:val="ka-GE" w:eastAsia="ru-RU"/>
              </w:rPr>
              <w:t xml:space="preserve"> თავმჯდომარეს და საბჭოს წევრებს</w:t>
            </w:r>
            <w:r w:rsidR="002B44BD" w:rsidRPr="002B44BD">
              <w:rPr>
                <w:rFonts w:ascii="Sylfaen" w:eastAsia="Times New Roman" w:hAnsi="Sylfaen" w:cs="Sylfaen"/>
                <w:sz w:val="20"/>
                <w:szCs w:val="20"/>
                <w:bdr w:val="none" w:sz="0" w:space="0" w:color="auto" w:frame="1"/>
                <w:lang w:val="ka-GE" w:eastAsia="ru-RU"/>
              </w:rPr>
              <w:t xml:space="preserve"> მადლობა გადაუხადა მასპინძლობისათვის და აღნიშნა, რომ საქართველოს გამოცდილების გაზიარება თურქული მხარისთვის მნიშვნელოვანია.</w:t>
            </w:r>
          </w:p>
          <w:p w:rsidR="002B44BD" w:rsidRPr="002B44BD" w:rsidRDefault="002B44BD"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2B44BD">
              <w:rPr>
                <w:rFonts w:ascii="Sylfaen" w:eastAsia="Times New Roman" w:hAnsi="Sylfaen" w:cs="Sylfaen"/>
                <w:sz w:val="20"/>
                <w:szCs w:val="20"/>
                <w:bdr w:val="none" w:sz="0" w:space="0" w:color="auto" w:frame="1"/>
                <w:lang w:val="ka-GE" w:eastAsia="ru-RU"/>
              </w:rPr>
              <w:t>უმაღლეს საბჭოში გამართულ შეხვედრას თურქეთის სახალხო დამცველის მოადგილე ჯალილე ოზლემ თუნჩაქი, სასამართლო ხელისუფლების წარმომადგენლები, ექსპერტები, ბავშვთა დაცვის მონიტორინგის სპეციალისტ</w:t>
            </w:r>
            <w:r w:rsidR="007D2901">
              <w:rPr>
                <w:rFonts w:ascii="Sylfaen" w:eastAsia="Times New Roman" w:hAnsi="Sylfaen" w:cs="Sylfaen"/>
                <w:sz w:val="20"/>
                <w:szCs w:val="20"/>
                <w:bdr w:val="none" w:sz="0" w:space="0" w:color="auto" w:frame="1"/>
                <w:lang w:val="ka-GE" w:eastAsia="ru-RU"/>
              </w:rPr>
              <w:t>ები (UNICEF-ის წარმომადგენლები)</w:t>
            </w:r>
            <w:r w:rsidRPr="002B44BD">
              <w:rPr>
                <w:rFonts w:ascii="Sylfaen" w:eastAsia="Times New Roman" w:hAnsi="Sylfaen" w:cs="Sylfaen"/>
                <w:sz w:val="20"/>
                <w:szCs w:val="20"/>
                <w:bdr w:val="none" w:sz="0" w:space="0" w:color="auto" w:frame="1"/>
                <w:lang w:val="ka-GE" w:eastAsia="ru-RU"/>
              </w:rPr>
              <w:t xml:space="preserve"> და თურქეთის რესპუბლიკის გენ</w:t>
            </w:r>
            <w:r w:rsidR="00911741">
              <w:rPr>
                <w:rFonts w:ascii="Sylfaen" w:eastAsia="Times New Roman" w:hAnsi="Sylfaen" w:cs="Sylfaen"/>
                <w:sz w:val="20"/>
                <w:szCs w:val="20"/>
                <w:bdr w:val="none" w:sz="0" w:space="0" w:color="auto" w:frame="1"/>
                <w:lang w:val="ka-GE" w:eastAsia="ru-RU"/>
              </w:rPr>
              <w:t xml:space="preserve">ერალური კონსული ქალაქ ბათუმში </w:t>
            </w:r>
            <w:r w:rsidRPr="002B44BD">
              <w:rPr>
                <w:rFonts w:ascii="Sylfaen" w:eastAsia="Times New Roman" w:hAnsi="Sylfaen" w:cs="Sylfaen"/>
                <w:sz w:val="20"/>
                <w:szCs w:val="20"/>
                <w:bdr w:val="none" w:sz="0" w:space="0" w:color="auto" w:frame="1"/>
                <w:lang w:val="ka-GE" w:eastAsia="ru-RU"/>
              </w:rPr>
              <w:t>რიზა ქააღან ილმაზი ესწრებოდნენ.</w:t>
            </w:r>
          </w:p>
          <w:p w:rsidR="002B44BD" w:rsidRPr="002B44BD" w:rsidRDefault="002B44BD"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p>
        </w:tc>
      </w:tr>
      <w:tr w:rsidR="00997410" w:rsidRPr="004B3DB1" w:rsidTr="002B44BD">
        <w:trPr>
          <w:trHeight w:val="2819"/>
        </w:trPr>
        <w:tc>
          <w:tcPr>
            <w:tcW w:w="1350" w:type="dxa"/>
          </w:tcPr>
          <w:p w:rsidR="00997410" w:rsidRPr="002B44BD" w:rsidRDefault="0099741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sz w:val="20"/>
                <w:szCs w:val="20"/>
                <w:lang w:val="ka-GE" w:eastAsia="ru-RU"/>
              </w:rPr>
              <w:lastRenderedPageBreak/>
              <w:t>11 ოქტომბერი</w:t>
            </w:r>
          </w:p>
        </w:tc>
        <w:tc>
          <w:tcPr>
            <w:tcW w:w="4140" w:type="dxa"/>
          </w:tcPr>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997410">
              <w:rPr>
                <w:rFonts w:ascii="Sylfaen" w:eastAsia="Times New Roman" w:hAnsi="Sylfaen" w:cs="Times New Roman"/>
                <w:sz w:val="20"/>
                <w:szCs w:val="20"/>
                <w:lang w:val="ka-GE" w:eastAsia="ru-RU"/>
              </w:rPr>
              <w:t>სომხეთის რესპუბლიკის საკონსტიტუციო სასამართლოს</w:t>
            </w:r>
            <w:r w:rsidRPr="002B44BD">
              <w:rPr>
                <w:rFonts w:ascii="Sylfaen" w:eastAsia="Times New Roman" w:hAnsi="Sylfaen" w:cs="Times New Roman"/>
                <w:sz w:val="20"/>
                <w:szCs w:val="20"/>
                <w:lang w:val="ka-GE" w:eastAsia="ru-RU"/>
              </w:rPr>
              <w:t xml:space="preserve"> თავმჯდომარე -</w:t>
            </w:r>
          </w:p>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997410" w:rsidRPr="002B44BD" w:rsidRDefault="002B44BD" w:rsidP="00B75FA9">
            <w:pPr>
              <w:widowControl/>
              <w:autoSpaceDE/>
              <w:autoSpaceDN/>
              <w:spacing w:line="276" w:lineRule="auto"/>
              <w:ind w:right="30"/>
              <w:jc w:val="center"/>
              <w:rPr>
                <w:rFonts w:ascii="Sylfaen" w:eastAsia="Times New Roman" w:hAnsi="Sylfaen" w:cs="Times New Roman"/>
                <w:b/>
                <w:sz w:val="20"/>
                <w:szCs w:val="20"/>
                <w:lang w:val="ka-GE" w:eastAsia="ru-RU"/>
              </w:rPr>
            </w:pPr>
            <w:r w:rsidRPr="002B44BD">
              <w:rPr>
                <w:rFonts w:ascii="Sylfaen" w:eastAsia="Times New Roman" w:hAnsi="Sylfaen" w:cs="Times New Roman"/>
                <w:b/>
                <w:sz w:val="20"/>
                <w:szCs w:val="20"/>
                <w:lang w:val="ka-GE" w:eastAsia="ru-RU"/>
              </w:rPr>
              <w:t xml:space="preserve"> </w:t>
            </w:r>
            <w:r w:rsidR="00997410" w:rsidRPr="00997410">
              <w:rPr>
                <w:rFonts w:ascii="Sylfaen" w:eastAsia="Times New Roman" w:hAnsi="Sylfaen" w:cs="Times New Roman"/>
                <w:b/>
                <w:sz w:val="20"/>
                <w:szCs w:val="20"/>
                <w:lang w:val="ka-GE" w:eastAsia="ru-RU"/>
              </w:rPr>
              <w:t xml:space="preserve">არმან </w:t>
            </w:r>
            <w:r w:rsidR="00997410" w:rsidRPr="002B44BD">
              <w:rPr>
                <w:rFonts w:ascii="Sylfaen" w:eastAsia="Times New Roman" w:hAnsi="Sylfaen" w:cs="Times New Roman"/>
                <w:b/>
                <w:sz w:val="20"/>
                <w:szCs w:val="20"/>
                <w:lang w:val="ka-GE" w:eastAsia="ru-RU"/>
              </w:rPr>
              <w:t>დილანიანი</w:t>
            </w:r>
          </w:p>
        </w:tc>
        <w:tc>
          <w:tcPr>
            <w:tcW w:w="9900" w:type="dxa"/>
          </w:tcPr>
          <w:p w:rsidR="00997410" w:rsidRPr="00997410" w:rsidRDefault="0099741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97410">
              <w:rPr>
                <w:rFonts w:ascii="Sylfaen" w:eastAsia="Times New Roman" w:hAnsi="Sylfaen" w:cs="Sylfaen"/>
                <w:sz w:val="20"/>
                <w:szCs w:val="20"/>
                <w:bdr w:val="none" w:sz="0" w:space="0" w:color="auto" w:frame="1"/>
                <w:lang w:val="ka-GE" w:eastAsia="ru-RU"/>
              </w:rPr>
              <w:t>გაცნობითი ხასიათის შეხვედრას საქართველოს საკონსტიტუციო სასამართლოს თავმჯდომარე მერაბ ტურავა და სომხეთის გენერალური კონსული ქალაქ ბათუმში ნარინე მატოსიანი ესწრებოდნენ.</w:t>
            </w:r>
          </w:p>
          <w:p w:rsidR="00997410" w:rsidRPr="00997410" w:rsidRDefault="00911741"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Pr>
                <w:rFonts w:ascii="Sylfaen" w:eastAsia="Times New Roman" w:hAnsi="Sylfaen" w:cs="Sylfaen"/>
                <w:sz w:val="20"/>
                <w:szCs w:val="20"/>
                <w:bdr w:val="none" w:sz="0" w:space="0" w:color="auto" w:frame="1"/>
                <w:lang w:val="ka-GE" w:eastAsia="ru-RU"/>
              </w:rPr>
              <w:t>საბჭოს თავმჯდომარემ</w:t>
            </w:r>
            <w:r w:rsidR="00F90D84">
              <w:rPr>
                <w:rFonts w:ascii="Sylfaen" w:eastAsia="Times New Roman" w:hAnsi="Sylfaen" w:cs="Sylfaen"/>
                <w:sz w:val="20"/>
                <w:szCs w:val="20"/>
                <w:bdr w:val="none" w:sz="0" w:space="0" w:color="auto" w:frame="1"/>
                <w:lang w:val="ka-GE" w:eastAsia="ru-RU"/>
              </w:rPr>
              <w:t xml:space="preserve"> </w:t>
            </w:r>
            <w:r w:rsidR="00997410" w:rsidRPr="00997410">
              <w:rPr>
                <w:rFonts w:ascii="Sylfaen" w:eastAsia="Times New Roman" w:hAnsi="Sylfaen" w:cs="Sylfaen"/>
                <w:sz w:val="20"/>
                <w:szCs w:val="20"/>
                <w:bdr w:val="none" w:sz="0" w:space="0" w:color="auto" w:frame="1"/>
                <w:lang w:val="ka-GE" w:eastAsia="ru-RU"/>
              </w:rPr>
              <w:t>დავით გა</w:t>
            </w:r>
            <w:r>
              <w:rPr>
                <w:rFonts w:ascii="Sylfaen" w:eastAsia="Times New Roman" w:hAnsi="Sylfaen" w:cs="Sylfaen"/>
                <w:sz w:val="20"/>
                <w:szCs w:val="20"/>
                <w:bdr w:val="none" w:sz="0" w:space="0" w:color="auto" w:frame="1"/>
                <w:lang w:val="ka-GE" w:eastAsia="ru-RU"/>
              </w:rPr>
              <w:t>ბაიძემ, თავმჯდომარის მოადგილემ</w:t>
            </w:r>
            <w:r w:rsidR="00997410" w:rsidRPr="00997410">
              <w:rPr>
                <w:rFonts w:ascii="Sylfaen" w:eastAsia="Times New Roman" w:hAnsi="Sylfaen" w:cs="Sylfaen"/>
                <w:sz w:val="20"/>
                <w:szCs w:val="20"/>
                <w:bdr w:val="none" w:sz="0" w:space="0" w:color="auto" w:frame="1"/>
                <w:lang w:val="ka-GE" w:eastAsia="ru-RU"/>
              </w:rPr>
              <w:t xml:space="preserve"> ტიტე აროშიძემ, საკონსტიტუციო, იურიდიულ და საპროცედურო ს</w:t>
            </w:r>
            <w:r>
              <w:rPr>
                <w:rFonts w:ascii="Sylfaen" w:eastAsia="Times New Roman" w:hAnsi="Sylfaen" w:cs="Sylfaen"/>
                <w:sz w:val="20"/>
                <w:szCs w:val="20"/>
                <w:bdr w:val="none" w:sz="0" w:space="0" w:color="auto" w:frame="1"/>
                <w:lang w:val="ka-GE" w:eastAsia="ru-RU"/>
              </w:rPr>
              <w:t>აკითხთა კომიტეტის თავმჯდომარემ</w:t>
            </w:r>
            <w:r w:rsidR="00997410" w:rsidRPr="00997410">
              <w:rPr>
                <w:rFonts w:ascii="Sylfaen" w:eastAsia="Times New Roman" w:hAnsi="Sylfaen" w:cs="Sylfaen"/>
                <w:sz w:val="20"/>
                <w:szCs w:val="20"/>
                <w:bdr w:val="none" w:sz="0" w:space="0" w:color="auto" w:frame="1"/>
                <w:lang w:val="ka-GE" w:eastAsia="ru-RU"/>
              </w:rPr>
              <w:t xml:space="preserve"> </w:t>
            </w:r>
            <w:r w:rsidR="00B56A06">
              <w:rPr>
                <w:rFonts w:ascii="Sylfaen" w:eastAsia="Times New Roman" w:hAnsi="Sylfaen" w:cs="Sylfaen"/>
                <w:sz w:val="20"/>
                <w:szCs w:val="20"/>
                <w:bdr w:val="none" w:sz="0" w:space="0" w:color="auto" w:frame="1"/>
                <w:lang w:val="ka-GE" w:eastAsia="ru-RU"/>
              </w:rPr>
              <w:t>ვლადიმერ</w:t>
            </w:r>
            <w:r w:rsidR="00997410" w:rsidRPr="00997410">
              <w:rPr>
                <w:rFonts w:ascii="Sylfaen" w:eastAsia="Times New Roman" w:hAnsi="Sylfaen" w:cs="Sylfaen"/>
                <w:sz w:val="20"/>
                <w:szCs w:val="20"/>
                <w:bdr w:val="none" w:sz="0" w:space="0" w:color="auto" w:frame="1"/>
                <w:lang w:val="ka-GE" w:eastAsia="ru-RU"/>
              </w:rPr>
              <w:t xml:space="preserve"> მგალობლიშ</w:t>
            </w:r>
            <w:r>
              <w:rPr>
                <w:rFonts w:ascii="Sylfaen" w:eastAsia="Times New Roman" w:hAnsi="Sylfaen" w:cs="Sylfaen"/>
                <w:sz w:val="20"/>
                <w:szCs w:val="20"/>
                <w:bdr w:val="none" w:sz="0" w:space="0" w:color="auto" w:frame="1"/>
                <w:lang w:val="ka-GE" w:eastAsia="ru-RU"/>
              </w:rPr>
              <w:t>ვილმა სტუმრებს</w:t>
            </w:r>
            <w:r w:rsidR="00997410" w:rsidRPr="00997410">
              <w:rPr>
                <w:rFonts w:ascii="Sylfaen" w:eastAsia="Times New Roman" w:hAnsi="Sylfaen" w:cs="Sylfaen"/>
                <w:sz w:val="20"/>
                <w:szCs w:val="20"/>
                <w:bdr w:val="none" w:sz="0" w:space="0" w:color="auto" w:frame="1"/>
                <w:lang w:val="ka-GE" w:eastAsia="ru-RU"/>
              </w:rPr>
              <w:t xml:space="preserve"> აჭარის უმაღლეს საბჭოში გატარებულ რეფორმებზე, ღია მმართველობის კუთხით განხორციელებულ ღონისძიებებსა და საკანონმდებლო ორგანოში დანერგილ სიახლეებზე მიაწოდეს ინფორმაცია.</w:t>
            </w:r>
          </w:p>
          <w:p w:rsidR="00B75FA9" w:rsidRPr="00F90D84" w:rsidRDefault="0099741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997410">
              <w:rPr>
                <w:rFonts w:ascii="Sylfaen" w:eastAsia="Times New Roman" w:hAnsi="Sylfaen" w:cs="Sylfaen"/>
                <w:sz w:val="20"/>
                <w:szCs w:val="20"/>
                <w:bdr w:val="none" w:sz="0" w:space="0" w:color="auto" w:frame="1"/>
                <w:lang w:val="ka-GE" w:eastAsia="ru-RU"/>
              </w:rPr>
              <w:t>სომხეთის რესპუბლიკის საკონსტიტუციო სასამართლოს დელეგაცია აჭარაში, საქართველოს საკონსტიტუციო სასამართლოს მოწვე</w:t>
            </w:r>
            <w:r w:rsidR="00F90D84">
              <w:rPr>
                <w:rFonts w:ascii="Sylfaen" w:eastAsia="Times New Roman" w:hAnsi="Sylfaen" w:cs="Sylfaen"/>
                <w:sz w:val="20"/>
                <w:szCs w:val="20"/>
                <w:bdr w:val="none" w:sz="0" w:space="0" w:color="auto" w:frame="1"/>
                <w:lang w:val="ka-GE" w:eastAsia="ru-RU"/>
              </w:rPr>
              <w:t>ვით, საპასუხო ვიზიტით იმყოფებოდა.</w:t>
            </w:r>
          </w:p>
        </w:tc>
      </w:tr>
      <w:tr w:rsidR="00997410" w:rsidRPr="0072127C" w:rsidTr="002B44BD">
        <w:trPr>
          <w:trHeight w:val="2819"/>
        </w:trPr>
        <w:tc>
          <w:tcPr>
            <w:tcW w:w="1350" w:type="dxa"/>
          </w:tcPr>
          <w:p w:rsidR="00997410" w:rsidRPr="002B44BD" w:rsidRDefault="0099741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sz w:val="20"/>
                <w:szCs w:val="20"/>
                <w:lang w:val="ka-GE" w:eastAsia="ru-RU"/>
              </w:rPr>
              <w:t>12 დეკემბერი</w:t>
            </w:r>
          </w:p>
        </w:tc>
        <w:tc>
          <w:tcPr>
            <w:tcW w:w="4140" w:type="dxa"/>
          </w:tcPr>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sz w:val="20"/>
                <w:szCs w:val="20"/>
                <w:lang w:val="ka-GE" w:eastAsia="ru-RU"/>
              </w:rPr>
              <w:t>გაეროს განვითარების პროგრამის ხელმძღვანელი -</w:t>
            </w:r>
          </w:p>
          <w:p w:rsidR="002B44BD" w:rsidRDefault="002B44BD" w:rsidP="00B75FA9">
            <w:pPr>
              <w:widowControl/>
              <w:autoSpaceDE/>
              <w:autoSpaceDN/>
              <w:spacing w:line="276" w:lineRule="auto"/>
              <w:ind w:right="30"/>
              <w:jc w:val="center"/>
              <w:rPr>
                <w:rFonts w:ascii="Sylfaen" w:eastAsia="Times New Roman" w:hAnsi="Sylfaen" w:cs="Times New Roman"/>
                <w:sz w:val="20"/>
                <w:szCs w:val="20"/>
                <w:lang w:val="ka-GE" w:eastAsia="ru-RU"/>
              </w:rPr>
            </w:pPr>
          </w:p>
          <w:p w:rsidR="00997410" w:rsidRPr="002B44BD" w:rsidRDefault="00997410" w:rsidP="00B75FA9">
            <w:pPr>
              <w:widowControl/>
              <w:autoSpaceDE/>
              <w:autoSpaceDN/>
              <w:spacing w:line="276" w:lineRule="auto"/>
              <w:ind w:right="30"/>
              <w:jc w:val="center"/>
              <w:rPr>
                <w:rFonts w:ascii="Sylfaen" w:eastAsia="Times New Roman" w:hAnsi="Sylfaen" w:cs="Times New Roman"/>
                <w:sz w:val="20"/>
                <w:szCs w:val="20"/>
                <w:lang w:val="ka-GE" w:eastAsia="ru-RU"/>
              </w:rPr>
            </w:pPr>
            <w:r w:rsidRPr="002B44BD">
              <w:rPr>
                <w:rFonts w:ascii="Sylfaen" w:eastAsia="Times New Roman" w:hAnsi="Sylfaen" w:cs="Times New Roman"/>
                <w:b/>
                <w:sz w:val="20"/>
                <w:szCs w:val="20"/>
                <w:lang w:val="ka-GE" w:eastAsia="ru-RU"/>
              </w:rPr>
              <w:t>დაგლას უები</w:t>
            </w:r>
          </w:p>
        </w:tc>
        <w:tc>
          <w:tcPr>
            <w:tcW w:w="9900" w:type="dxa"/>
          </w:tcPr>
          <w:p w:rsidR="00997410" w:rsidRPr="004B3DB1" w:rsidRDefault="0099741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4B3DB1">
              <w:rPr>
                <w:rFonts w:ascii="Sylfaen" w:eastAsia="Times New Roman" w:hAnsi="Sylfaen" w:cs="Sylfaen"/>
                <w:sz w:val="20"/>
                <w:szCs w:val="20"/>
                <w:bdr w:val="none" w:sz="0" w:space="0" w:color="auto" w:frame="1"/>
                <w:lang w:val="ka-GE" w:eastAsia="ru-RU"/>
              </w:rPr>
              <w:t>შეხვედ</w:t>
            </w:r>
            <w:r w:rsidR="00911741">
              <w:rPr>
                <w:rFonts w:ascii="Sylfaen" w:eastAsia="Times New Roman" w:hAnsi="Sylfaen" w:cs="Sylfaen"/>
                <w:sz w:val="20"/>
                <w:szCs w:val="20"/>
                <w:bdr w:val="none" w:sz="0" w:space="0" w:color="auto" w:frame="1"/>
                <w:lang w:val="ka-GE" w:eastAsia="ru-RU"/>
              </w:rPr>
              <w:t>რაზე ერთობლივად განხორციელებული</w:t>
            </w:r>
            <w:r w:rsidRPr="004B3DB1">
              <w:rPr>
                <w:rFonts w:ascii="Sylfaen" w:eastAsia="Times New Roman" w:hAnsi="Sylfaen" w:cs="Sylfaen"/>
                <w:sz w:val="20"/>
                <w:szCs w:val="20"/>
                <w:bdr w:val="none" w:sz="0" w:space="0" w:color="auto" w:frame="1"/>
                <w:lang w:val="ka-GE" w:eastAsia="ru-RU"/>
              </w:rPr>
              <w:t xml:space="preserve"> მიმდინარე პროექტები, საერთო მიღწევები და სამომავლო თანამშრომლობის პერსპექტივები განიხილეს.</w:t>
            </w:r>
          </w:p>
          <w:p w:rsidR="00F90D84" w:rsidRDefault="00997410" w:rsidP="00B75FA9">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4B3DB1">
              <w:rPr>
                <w:rFonts w:ascii="Sylfaen" w:eastAsia="Times New Roman" w:hAnsi="Sylfaen" w:cs="Sylfaen"/>
                <w:sz w:val="20"/>
                <w:szCs w:val="20"/>
                <w:bdr w:val="none" w:sz="0" w:space="0" w:color="auto" w:frame="1"/>
                <w:lang w:val="ka-GE" w:eastAsia="ru-RU"/>
              </w:rPr>
              <w:t>სტუმარმა დაათვალიერა შენობაში არსებული ხელმისაწვდომობის კომპონენტები (ტაქტილური ბილიკები, ლიფტი და ა.შ), ბიუროს ოთახი, სასესიო დარბაზი და გაეცნო მოქალაქე</w:t>
            </w:r>
            <w:r w:rsidR="00F90D84">
              <w:rPr>
                <w:rFonts w:ascii="Sylfaen" w:eastAsia="Times New Roman" w:hAnsi="Sylfaen" w:cs="Sylfaen"/>
                <w:sz w:val="20"/>
                <w:szCs w:val="20"/>
                <w:bdr w:val="none" w:sz="0" w:space="0" w:color="auto" w:frame="1"/>
                <w:lang w:val="ka-GE" w:eastAsia="ru-RU"/>
              </w:rPr>
              <w:t>თა ჩართულობის ცენტრის მუშაობას.</w:t>
            </w:r>
          </w:p>
          <w:p w:rsidR="00CD0357" w:rsidRPr="00B75FA9" w:rsidRDefault="00997410" w:rsidP="00AC6526">
            <w:pPr>
              <w:widowControl/>
              <w:shd w:val="clear" w:color="auto" w:fill="FFFFFF"/>
              <w:autoSpaceDE/>
              <w:autoSpaceDN/>
              <w:spacing w:line="276" w:lineRule="auto"/>
              <w:ind w:firstLine="256"/>
              <w:jc w:val="both"/>
              <w:textAlignment w:val="baseline"/>
              <w:rPr>
                <w:rFonts w:ascii="Sylfaen" w:eastAsia="Times New Roman" w:hAnsi="Sylfaen" w:cs="Sylfaen"/>
                <w:sz w:val="20"/>
                <w:szCs w:val="20"/>
                <w:bdr w:val="none" w:sz="0" w:space="0" w:color="auto" w:frame="1"/>
                <w:lang w:val="ka-GE" w:eastAsia="ru-RU"/>
              </w:rPr>
            </w:pPr>
            <w:r w:rsidRPr="004B3DB1">
              <w:rPr>
                <w:rFonts w:ascii="Sylfaen" w:eastAsia="Times New Roman" w:hAnsi="Sylfaen" w:cs="Sylfaen"/>
                <w:sz w:val="20"/>
                <w:szCs w:val="20"/>
                <w:bdr w:val="none" w:sz="0" w:space="0" w:color="auto" w:frame="1"/>
                <w:lang w:val="ka-GE" w:eastAsia="ru-RU"/>
              </w:rPr>
              <w:t>ევროკ</w:t>
            </w:r>
            <w:r w:rsidR="00911741">
              <w:rPr>
                <w:rFonts w:ascii="Sylfaen" w:eastAsia="Times New Roman" w:hAnsi="Sylfaen" w:cs="Sylfaen"/>
                <w:sz w:val="20"/>
                <w:szCs w:val="20"/>
                <w:bdr w:val="none" w:sz="0" w:space="0" w:color="auto" w:frame="1"/>
                <w:lang w:val="ka-GE" w:eastAsia="ru-RU"/>
              </w:rPr>
              <w:t>ავშირისა და UNDP-ის ხელშეწყობით</w:t>
            </w:r>
            <w:r w:rsidRPr="004B3DB1">
              <w:rPr>
                <w:rFonts w:ascii="Sylfaen" w:eastAsia="Times New Roman" w:hAnsi="Sylfaen" w:cs="Sylfaen"/>
                <w:sz w:val="20"/>
                <w:szCs w:val="20"/>
                <w:bdr w:val="none" w:sz="0" w:space="0" w:color="auto" w:frame="1"/>
                <w:lang w:val="ka-GE" w:eastAsia="ru-RU"/>
              </w:rPr>
              <w:t xml:space="preserve"> აჭარის უმაღლეს საბჭოში განხორციელდა მთელი რიგი რეფორმები, შემუშავდა შენობისა და ვებგვერდის ხელმისაწვდომობის კონცეფციები, რომელთა შედეგად, საკანონმდებლო ორგანოს ადმინისტრაციული შენობა, რეგიონში ერთ-ერთი პირველია, რომელიც სრულადაა ადაპტირებული შშმ პირთათვის. ამასთან, ღია მმართველობის სამოქმედო გეგმის ფარგლებში, დაინერგა ჩართულობის ახალი მექანიზმები, შეიქმნა მოქალაქეთა ჩართულობის ცენტრი, ახალი ვებპორტალი - chaerte.sca.ge, რომელიც მოქალაქეებს ხელსაყრელ ელექტრონულ სერვისებს სთავაზობს.</w:t>
            </w:r>
          </w:p>
        </w:tc>
      </w:tr>
    </w:tbl>
    <w:p w:rsidR="00AC6526" w:rsidRDefault="00AC6526" w:rsidP="00AC6526">
      <w:pPr>
        <w:widowControl/>
        <w:autoSpaceDE/>
        <w:autoSpaceDN/>
        <w:spacing w:line="276" w:lineRule="auto"/>
        <w:ind w:left="360" w:right="30" w:firstLine="360"/>
        <w:jc w:val="both"/>
        <w:rPr>
          <w:rFonts w:ascii="Sylfaen" w:eastAsia="Times New Roman" w:hAnsi="Sylfaen" w:cs="Sylfaen"/>
          <w:color w:val="000000"/>
          <w:sz w:val="24"/>
          <w:szCs w:val="24"/>
          <w:lang w:val="ru-RU" w:eastAsia="ru-RU"/>
        </w:rPr>
      </w:pPr>
    </w:p>
    <w:p w:rsidR="006E66CC" w:rsidRPr="000A1DB2" w:rsidRDefault="006E66CC" w:rsidP="00AC6526">
      <w:pPr>
        <w:widowControl/>
        <w:autoSpaceDE/>
        <w:autoSpaceDN/>
        <w:spacing w:line="276" w:lineRule="auto"/>
        <w:ind w:left="360" w:right="30" w:firstLine="360"/>
        <w:jc w:val="both"/>
        <w:rPr>
          <w:rFonts w:ascii="Sylfaen" w:eastAsia="Times New Roman" w:hAnsi="Sylfaen" w:cs="Sylfaen"/>
          <w:color w:val="000000"/>
          <w:sz w:val="24"/>
          <w:szCs w:val="24"/>
          <w:lang w:val="ru-RU" w:eastAsia="ru-RU"/>
        </w:rPr>
      </w:pPr>
      <w:proofErr w:type="spellStart"/>
      <w:r w:rsidRPr="006E66CC">
        <w:rPr>
          <w:rFonts w:ascii="Sylfaen" w:eastAsia="Times New Roman" w:hAnsi="Sylfaen" w:cs="Sylfaen"/>
          <w:color w:val="000000"/>
          <w:sz w:val="24"/>
          <w:szCs w:val="24"/>
          <w:lang w:val="ru-RU" w:eastAsia="ru-RU"/>
        </w:rPr>
        <w:t>აღსანიშნავია</w:t>
      </w:r>
      <w:proofErr w:type="spellEnd"/>
      <w:r w:rsidR="00911741">
        <w:rPr>
          <w:rFonts w:ascii="Sylfaen" w:eastAsia="Times New Roman" w:hAnsi="Sylfaen" w:cs="Sylfaen"/>
          <w:color w:val="000000"/>
          <w:sz w:val="24"/>
          <w:szCs w:val="24"/>
          <w:lang w:val="ka-GE" w:eastAsia="ru-RU"/>
        </w:rPr>
        <w:t>,</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უმაღლესი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აქტიური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თანამშრომლობა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ევროკავშირისა</w:t>
      </w:r>
      <w:r w:rsidRPr="000A1DB2">
        <w:rPr>
          <w:rFonts w:ascii="Sylfaen" w:eastAsia="Times New Roman" w:hAnsi="Sylfaen" w:cs="Sylfaen"/>
          <w:color w:val="000000"/>
          <w:sz w:val="24"/>
          <w:szCs w:val="24"/>
          <w:lang w:val="ru-RU" w:eastAsia="ru-RU"/>
        </w:rPr>
        <w:t xml:space="preserve"> (EU) </w:t>
      </w:r>
      <w:r w:rsidRPr="006E66CC">
        <w:rPr>
          <w:rFonts w:ascii="Sylfaen" w:eastAsia="Times New Roman" w:hAnsi="Sylfaen" w:cs="Sylfaen"/>
          <w:color w:val="000000"/>
          <w:sz w:val="24"/>
          <w:szCs w:val="24"/>
          <w:lang w:val="ru-RU" w:eastAsia="ru-RU"/>
        </w:rPr>
        <w:t>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გაეროს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განვითარების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პროგრამის</w:t>
      </w:r>
      <w:r w:rsidRPr="000A1DB2">
        <w:rPr>
          <w:rFonts w:ascii="Sylfaen" w:eastAsia="Times New Roman" w:hAnsi="Sylfaen" w:cs="Sylfaen"/>
          <w:color w:val="000000"/>
          <w:sz w:val="24"/>
          <w:szCs w:val="24"/>
          <w:lang w:val="ru-RU" w:eastAsia="ru-RU"/>
        </w:rPr>
        <w:t xml:space="preserve"> (UNDP) </w:t>
      </w:r>
      <w:r w:rsidRPr="006E66CC">
        <w:rPr>
          <w:rFonts w:ascii="Sylfaen" w:eastAsia="Times New Roman" w:hAnsi="Sylfaen" w:cs="Sylfaen"/>
          <w:color w:val="000000"/>
          <w:sz w:val="24"/>
          <w:szCs w:val="24"/>
          <w:lang w:val="ru-RU" w:eastAsia="ru-RU"/>
        </w:rPr>
        <w:t>ერთობლივ</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საპარლამენტო</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პროექტთან</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რაც</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ძირითადად</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მოიცავდა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ღია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მმართველობის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ინსტიტუციური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განვითარების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სტრატეგიით</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გათვალისწინებული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ვალდებულებების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შესრულებაში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მხარდაჭერას</w:t>
      </w:r>
      <w:r w:rsidRPr="000A1DB2">
        <w:rPr>
          <w:rFonts w:ascii="Sylfaen" w:eastAsia="Times New Roman" w:hAnsi="Sylfaen" w:cs="Sylfaen"/>
          <w:color w:val="000000"/>
          <w:sz w:val="24"/>
          <w:szCs w:val="24"/>
          <w:lang w:val="ru-RU" w:eastAsia="ru-RU"/>
        </w:rPr>
        <w:t>.</w:t>
      </w:r>
    </w:p>
    <w:p w:rsidR="006E66CC" w:rsidRPr="00E622D1" w:rsidRDefault="006E66CC" w:rsidP="00E622D1">
      <w:pPr>
        <w:widowControl/>
        <w:autoSpaceDE/>
        <w:autoSpaceDN/>
        <w:spacing w:line="360" w:lineRule="auto"/>
        <w:ind w:left="360" w:right="30" w:firstLine="360"/>
        <w:jc w:val="both"/>
        <w:rPr>
          <w:rFonts w:ascii="Sylfaen" w:eastAsia="Times New Roman" w:hAnsi="Sylfaen" w:cs="Sylfaen"/>
          <w:color w:val="000000"/>
          <w:sz w:val="24"/>
          <w:szCs w:val="24"/>
          <w:lang w:val="ru-RU" w:eastAsia="ru-RU"/>
        </w:rPr>
      </w:pPr>
      <w:r w:rsidRPr="006E66CC">
        <w:rPr>
          <w:rFonts w:ascii="Sylfaen" w:eastAsia="Times New Roman" w:hAnsi="Sylfaen" w:cs="Sylfaen"/>
          <w:color w:val="000000"/>
          <w:sz w:val="24"/>
          <w:szCs w:val="24"/>
          <w:lang w:val="ru-RU" w:eastAsia="ru-RU"/>
        </w:rPr>
        <w:t>უმაღლესი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გენდერული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თანასწორობის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საბჭო</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საანგარიშო</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პერიოდში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აქტიურად</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თანამშრომლობდა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გაეროს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განვითარების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პროგრამასა</w:t>
      </w:r>
      <w:r w:rsidRPr="000A1DB2">
        <w:rPr>
          <w:rFonts w:ascii="Sylfaen" w:eastAsia="Times New Roman" w:hAnsi="Sylfaen" w:cs="Sylfaen"/>
          <w:color w:val="000000"/>
          <w:sz w:val="24"/>
          <w:szCs w:val="24"/>
          <w:lang w:val="ru-RU" w:eastAsia="ru-RU"/>
        </w:rPr>
        <w:t xml:space="preserve"> (UNDP) </w:t>
      </w:r>
      <w:r w:rsidRPr="006E66CC">
        <w:rPr>
          <w:rFonts w:ascii="Sylfaen" w:eastAsia="Times New Roman" w:hAnsi="Sylfaen" w:cs="Sylfaen"/>
          <w:color w:val="000000"/>
          <w:sz w:val="24"/>
          <w:szCs w:val="24"/>
          <w:lang w:val="ru-RU" w:eastAsia="ru-RU"/>
        </w:rPr>
        <w:t>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საარჩევნო</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სისტემების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საერთაშორისო</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ფონდთან</w:t>
      </w:r>
      <w:r w:rsidRPr="000A1DB2">
        <w:rPr>
          <w:rFonts w:ascii="Sylfaen" w:eastAsia="Times New Roman" w:hAnsi="Sylfaen" w:cs="Sylfaen"/>
          <w:color w:val="000000"/>
          <w:sz w:val="24"/>
          <w:szCs w:val="24"/>
          <w:lang w:val="ru-RU" w:eastAsia="ru-RU"/>
        </w:rPr>
        <w:t xml:space="preserve"> (IFES) </w:t>
      </w:r>
      <w:r w:rsidRPr="006E66CC">
        <w:rPr>
          <w:rFonts w:ascii="Sylfaen" w:eastAsia="Times New Roman" w:hAnsi="Sylfaen" w:cs="Sylfaen"/>
          <w:color w:val="000000"/>
          <w:sz w:val="24"/>
          <w:szCs w:val="24"/>
          <w:lang w:val="ru-RU" w:eastAsia="ru-RU"/>
        </w:rPr>
        <w:t>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არაერთი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ღონისძიება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გაიმართა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გენდერული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თანასწორობის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შესახებ</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ცნობიერების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ამაღლების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აჭარის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რეგიონში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დისკრიმინაციის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გამოვლენისა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და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აღმოფხვრის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ქალთა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გაძლიერების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ქალთა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მონაწილეობითი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პოლიტიკის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ქალთა</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ეკონომიკური</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გაძლიერების</w:t>
      </w:r>
      <w:r w:rsidRPr="000A1DB2">
        <w:rPr>
          <w:rFonts w:ascii="Sylfaen" w:eastAsia="Times New Roman" w:hAnsi="Sylfaen" w:cs="Sylfaen"/>
          <w:color w:val="000000"/>
          <w:sz w:val="24"/>
          <w:szCs w:val="24"/>
          <w:lang w:val="ru-RU" w:eastAsia="ru-RU"/>
        </w:rPr>
        <w:t xml:space="preserve"> </w:t>
      </w:r>
      <w:r w:rsidRPr="006E66CC">
        <w:rPr>
          <w:rFonts w:ascii="Sylfaen" w:eastAsia="Times New Roman" w:hAnsi="Sylfaen" w:cs="Sylfaen"/>
          <w:color w:val="000000"/>
          <w:sz w:val="24"/>
          <w:szCs w:val="24"/>
          <w:lang w:val="ru-RU" w:eastAsia="ru-RU"/>
        </w:rPr>
        <w:t>მიზნით</w:t>
      </w:r>
      <w:r w:rsidRPr="000A1DB2">
        <w:rPr>
          <w:rFonts w:ascii="Sylfaen" w:eastAsia="Times New Roman" w:hAnsi="Sylfaen" w:cs="Sylfaen"/>
          <w:color w:val="000000"/>
          <w:sz w:val="24"/>
          <w:szCs w:val="24"/>
          <w:lang w:val="ru-RU" w:eastAsia="ru-RU"/>
        </w:rPr>
        <w:t>.</w:t>
      </w:r>
    </w:p>
    <w:sectPr w:rsidR="006E66CC" w:rsidRPr="00E622D1" w:rsidSect="00F6139C">
      <w:pgSz w:w="16850" w:h="11910" w:orient="landscape"/>
      <w:pgMar w:top="810" w:right="810" w:bottom="840" w:left="4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60" w:rsidRDefault="00885260" w:rsidP="007D2901">
      <w:r>
        <w:separator/>
      </w:r>
    </w:p>
  </w:endnote>
  <w:endnote w:type="continuationSeparator" w:id="0">
    <w:p w:rsidR="00885260" w:rsidRDefault="00885260" w:rsidP="007D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 w:name="DejaVuSans">
    <w:altName w:val="MV Bol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60353"/>
      <w:docPartObj>
        <w:docPartGallery w:val="Page Numbers (Bottom of Page)"/>
        <w:docPartUnique/>
      </w:docPartObj>
    </w:sdtPr>
    <w:sdtEndPr>
      <w:rPr>
        <w:noProof/>
      </w:rPr>
    </w:sdtEndPr>
    <w:sdtContent>
      <w:p w:rsidR="00E46F35" w:rsidRDefault="00E46F35">
        <w:pPr>
          <w:pStyle w:val="aa"/>
          <w:jc w:val="right"/>
        </w:pPr>
        <w:r>
          <w:fldChar w:fldCharType="begin"/>
        </w:r>
        <w:r>
          <w:instrText xml:space="preserve"> PAGE   \* MERGEFORMAT </w:instrText>
        </w:r>
        <w:r>
          <w:fldChar w:fldCharType="separate"/>
        </w:r>
        <w:r w:rsidR="00000A5F">
          <w:rPr>
            <w:noProof/>
          </w:rPr>
          <w:t>17</w:t>
        </w:r>
        <w:r>
          <w:rPr>
            <w:noProof/>
          </w:rPr>
          <w:fldChar w:fldCharType="end"/>
        </w:r>
      </w:p>
    </w:sdtContent>
  </w:sdt>
  <w:p w:rsidR="00E46F35" w:rsidRDefault="00E46F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60" w:rsidRDefault="00885260" w:rsidP="007D2901">
      <w:r>
        <w:separator/>
      </w:r>
    </w:p>
  </w:footnote>
  <w:footnote w:type="continuationSeparator" w:id="0">
    <w:p w:rsidR="00885260" w:rsidRDefault="00885260" w:rsidP="007D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867"/>
    <w:multiLevelType w:val="multilevel"/>
    <w:tmpl w:val="998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39E7"/>
    <w:multiLevelType w:val="multilevel"/>
    <w:tmpl w:val="3E7E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2641"/>
    <w:multiLevelType w:val="multilevel"/>
    <w:tmpl w:val="A3DC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43107"/>
    <w:multiLevelType w:val="multilevel"/>
    <w:tmpl w:val="0D7A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7FB4"/>
    <w:multiLevelType w:val="multilevel"/>
    <w:tmpl w:val="D5B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D138C"/>
    <w:multiLevelType w:val="hybridMultilevel"/>
    <w:tmpl w:val="43F21428"/>
    <w:lvl w:ilvl="0" w:tplc="1C5C3A2E">
      <w:numFmt w:val="bullet"/>
      <w:lvlText w:val="-"/>
      <w:lvlJc w:val="left"/>
      <w:pPr>
        <w:ind w:left="525" w:hanging="360"/>
      </w:pPr>
      <w:rPr>
        <w:rFonts w:ascii="Sylfaen" w:eastAsia="Times New Roman" w:hAnsi="Sylfaen" w:cs="Sylfaen"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6" w15:restartNumberingAfterBreak="0">
    <w:nsid w:val="323903F1"/>
    <w:multiLevelType w:val="multilevel"/>
    <w:tmpl w:val="D69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45152"/>
    <w:multiLevelType w:val="multilevel"/>
    <w:tmpl w:val="DB5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80CF0"/>
    <w:multiLevelType w:val="multilevel"/>
    <w:tmpl w:val="F7A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628FD"/>
    <w:multiLevelType w:val="multilevel"/>
    <w:tmpl w:val="661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36232"/>
    <w:multiLevelType w:val="multilevel"/>
    <w:tmpl w:val="C2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2371B"/>
    <w:multiLevelType w:val="multilevel"/>
    <w:tmpl w:val="8042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407C86"/>
    <w:multiLevelType w:val="multilevel"/>
    <w:tmpl w:val="F4B4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102E1"/>
    <w:multiLevelType w:val="hybridMultilevel"/>
    <w:tmpl w:val="586C7BE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59CF11F9"/>
    <w:multiLevelType w:val="multilevel"/>
    <w:tmpl w:val="8108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844958"/>
    <w:multiLevelType w:val="multilevel"/>
    <w:tmpl w:val="DC8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85E08"/>
    <w:multiLevelType w:val="multilevel"/>
    <w:tmpl w:val="6C04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E2418"/>
    <w:multiLevelType w:val="multilevel"/>
    <w:tmpl w:val="BE6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72E96"/>
    <w:multiLevelType w:val="hybridMultilevel"/>
    <w:tmpl w:val="B6DA7440"/>
    <w:lvl w:ilvl="0" w:tplc="E2987A56">
      <w:numFmt w:val="bullet"/>
      <w:lvlText w:val="•"/>
      <w:lvlJc w:val="left"/>
      <w:pPr>
        <w:ind w:left="76" w:hanging="360"/>
      </w:pPr>
      <w:rPr>
        <w:rFonts w:ascii="Sylfaen" w:eastAsia="Times New Roman" w:hAnsi="Sylfaen" w:cs="Sylfae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9" w15:restartNumberingAfterBreak="0">
    <w:nsid w:val="7F886865"/>
    <w:multiLevelType w:val="multilevel"/>
    <w:tmpl w:val="58F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16"/>
  </w:num>
  <w:num w:numId="4">
    <w:abstractNumId w:val="14"/>
  </w:num>
  <w:num w:numId="5">
    <w:abstractNumId w:val="9"/>
  </w:num>
  <w:num w:numId="6">
    <w:abstractNumId w:val="3"/>
  </w:num>
  <w:num w:numId="7">
    <w:abstractNumId w:val="12"/>
  </w:num>
  <w:num w:numId="8">
    <w:abstractNumId w:val="10"/>
  </w:num>
  <w:num w:numId="9">
    <w:abstractNumId w:val="17"/>
  </w:num>
  <w:num w:numId="10">
    <w:abstractNumId w:val="15"/>
  </w:num>
  <w:num w:numId="11">
    <w:abstractNumId w:val="8"/>
  </w:num>
  <w:num w:numId="12">
    <w:abstractNumId w:val="1"/>
  </w:num>
  <w:num w:numId="13">
    <w:abstractNumId w:val="7"/>
  </w:num>
  <w:num w:numId="14">
    <w:abstractNumId w:val="4"/>
  </w:num>
  <w:num w:numId="15">
    <w:abstractNumId w:val="6"/>
  </w:num>
  <w:num w:numId="16">
    <w:abstractNumId w:val="0"/>
  </w:num>
  <w:num w:numId="17">
    <w:abstractNumId w:val="2"/>
  </w:num>
  <w:num w:numId="18">
    <w:abstractNumId w:val="13"/>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74"/>
    <w:rsid w:val="00000A5F"/>
    <w:rsid w:val="00030E09"/>
    <w:rsid w:val="00033D70"/>
    <w:rsid w:val="00043444"/>
    <w:rsid w:val="00043E01"/>
    <w:rsid w:val="00045131"/>
    <w:rsid w:val="00047B7E"/>
    <w:rsid w:val="000558A7"/>
    <w:rsid w:val="00062541"/>
    <w:rsid w:val="000A1DB2"/>
    <w:rsid w:val="000D0623"/>
    <w:rsid w:val="000D0E91"/>
    <w:rsid w:val="00155259"/>
    <w:rsid w:val="00157C7E"/>
    <w:rsid w:val="001961C2"/>
    <w:rsid w:val="001A40AA"/>
    <w:rsid w:val="001A4976"/>
    <w:rsid w:val="001E6595"/>
    <w:rsid w:val="0020022D"/>
    <w:rsid w:val="00213CC6"/>
    <w:rsid w:val="002272A4"/>
    <w:rsid w:val="00227B56"/>
    <w:rsid w:val="00232E1A"/>
    <w:rsid w:val="0023387D"/>
    <w:rsid w:val="002A34A6"/>
    <w:rsid w:val="002A3D33"/>
    <w:rsid w:val="002B04F7"/>
    <w:rsid w:val="002B44BD"/>
    <w:rsid w:val="002B6E0F"/>
    <w:rsid w:val="002B79E5"/>
    <w:rsid w:val="002C3983"/>
    <w:rsid w:val="002D49F0"/>
    <w:rsid w:val="002F496C"/>
    <w:rsid w:val="003029F9"/>
    <w:rsid w:val="00321BB5"/>
    <w:rsid w:val="00325F09"/>
    <w:rsid w:val="00342F39"/>
    <w:rsid w:val="003502CA"/>
    <w:rsid w:val="003503D1"/>
    <w:rsid w:val="003543E2"/>
    <w:rsid w:val="003577A0"/>
    <w:rsid w:val="00382C34"/>
    <w:rsid w:val="00383FBF"/>
    <w:rsid w:val="00396A07"/>
    <w:rsid w:val="003A4725"/>
    <w:rsid w:val="003C6FCA"/>
    <w:rsid w:val="003D6056"/>
    <w:rsid w:val="003E224E"/>
    <w:rsid w:val="00411AD4"/>
    <w:rsid w:val="00431BBF"/>
    <w:rsid w:val="00436905"/>
    <w:rsid w:val="00457C9B"/>
    <w:rsid w:val="00464B9C"/>
    <w:rsid w:val="00464E5A"/>
    <w:rsid w:val="004929AD"/>
    <w:rsid w:val="00494A3A"/>
    <w:rsid w:val="004A7CD0"/>
    <w:rsid w:val="004B3DB1"/>
    <w:rsid w:val="004C0296"/>
    <w:rsid w:val="004C6907"/>
    <w:rsid w:val="004D21E1"/>
    <w:rsid w:val="004D3785"/>
    <w:rsid w:val="00515F0B"/>
    <w:rsid w:val="00516175"/>
    <w:rsid w:val="005167FF"/>
    <w:rsid w:val="0054285F"/>
    <w:rsid w:val="00552CEB"/>
    <w:rsid w:val="00573342"/>
    <w:rsid w:val="00577D87"/>
    <w:rsid w:val="00587B34"/>
    <w:rsid w:val="00597142"/>
    <w:rsid w:val="005A31EA"/>
    <w:rsid w:val="005B4BB4"/>
    <w:rsid w:val="005C1887"/>
    <w:rsid w:val="005C2DC6"/>
    <w:rsid w:val="005D5BB5"/>
    <w:rsid w:val="005D6097"/>
    <w:rsid w:val="005F05EF"/>
    <w:rsid w:val="006043BF"/>
    <w:rsid w:val="00607904"/>
    <w:rsid w:val="00611F69"/>
    <w:rsid w:val="0061224E"/>
    <w:rsid w:val="006252A1"/>
    <w:rsid w:val="0064656A"/>
    <w:rsid w:val="00657DA7"/>
    <w:rsid w:val="006A546E"/>
    <w:rsid w:val="006B6F27"/>
    <w:rsid w:val="006C6FB1"/>
    <w:rsid w:val="006E1D6D"/>
    <w:rsid w:val="006E66CC"/>
    <w:rsid w:val="006E7BFF"/>
    <w:rsid w:val="006F6770"/>
    <w:rsid w:val="00707C1A"/>
    <w:rsid w:val="00714990"/>
    <w:rsid w:val="00716B90"/>
    <w:rsid w:val="0072127C"/>
    <w:rsid w:val="007339E7"/>
    <w:rsid w:val="00751C66"/>
    <w:rsid w:val="007606CC"/>
    <w:rsid w:val="007659F0"/>
    <w:rsid w:val="00783A3B"/>
    <w:rsid w:val="007865D2"/>
    <w:rsid w:val="00792E76"/>
    <w:rsid w:val="007B5E2A"/>
    <w:rsid w:val="007C12E1"/>
    <w:rsid w:val="007C4D99"/>
    <w:rsid w:val="007D0F2B"/>
    <w:rsid w:val="007D2901"/>
    <w:rsid w:val="00814E78"/>
    <w:rsid w:val="008320F8"/>
    <w:rsid w:val="00843014"/>
    <w:rsid w:val="00843AA0"/>
    <w:rsid w:val="008452CD"/>
    <w:rsid w:val="0085758F"/>
    <w:rsid w:val="00872CCD"/>
    <w:rsid w:val="00872D55"/>
    <w:rsid w:val="0088200F"/>
    <w:rsid w:val="00883399"/>
    <w:rsid w:val="00885260"/>
    <w:rsid w:val="00893FA7"/>
    <w:rsid w:val="008A3649"/>
    <w:rsid w:val="008A4F75"/>
    <w:rsid w:val="008B2B30"/>
    <w:rsid w:val="008D1CF7"/>
    <w:rsid w:val="008E2441"/>
    <w:rsid w:val="008E7E47"/>
    <w:rsid w:val="008F24CB"/>
    <w:rsid w:val="008F7A71"/>
    <w:rsid w:val="00910985"/>
    <w:rsid w:val="00911741"/>
    <w:rsid w:val="0091436C"/>
    <w:rsid w:val="00940E0D"/>
    <w:rsid w:val="00983CCB"/>
    <w:rsid w:val="00997410"/>
    <w:rsid w:val="009A7353"/>
    <w:rsid w:val="00A23367"/>
    <w:rsid w:val="00A278D9"/>
    <w:rsid w:val="00A4058E"/>
    <w:rsid w:val="00A47A04"/>
    <w:rsid w:val="00A47F40"/>
    <w:rsid w:val="00A5488B"/>
    <w:rsid w:val="00A60C3F"/>
    <w:rsid w:val="00A6625F"/>
    <w:rsid w:val="00A72D02"/>
    <w:rsid w:val="00A973AB"/>
    <w:rsid w:val="00AA4AA4"/>
    <w:rsid w:val="00AB3D93"/>
    <w:rsid w:val="00AC6526"/>
    <w:rsid w:val="00AD0C19"/>
    <w:rsid w:val="00AE2A56"/>
    <w:rsid w:val="00AF49E1"/>
    <w:rsid w:val="00AF6694"/>
    <w:rsid w:val="00B04D47"/>
    <w:rsid w:val="00B26230"/>
    <w:rsid w:val="00B357B9"/>
    <w:rsid w:val="00B500B1"/>
    <w:rsid w:val="00B56A06"/>
    <w:rsid w:val="00B579A3"/>
    <w:rsid w:val="00B62C77"/>
    <w:rsid w:val="00B75FA9"/>
    <w:rsid w:val="00B80613"/>
    <w:rsid w:val="00BA7431"/>
    <w:rsid w:val="00BB75C5"/>
    <w:rsid w:val="00BC3234"/>
    <w:rsid w:val="00BE2E60"/>
    <w:rsid w:val="00BE6248"/>
    <w:rsid w:val="00BF36AF"/>
    <w:rsid w:val="00C07173"/>
    <w:rsid w:val="00C2239E"/>
    <w:rsid w:val="00C33F31"/>
    <w:rsid w:val="00C40485"/>
    <w:rsid w:val="00C41724"/>
    <w:rsid w:val="00C47803"/>
    <w:rsid w:val="00C52B2F"/>
    <w:rsid w:val="00C61D45"/>
    <w:rsid w:val="00C67416"/>
    <w:rsid w:val="00C67974"/>
    <w:rsid w:val="00C91548"/>
    <w:rsid w:val="00CB7E53"/>
    <w:rsid w:val="00CD0357"/>
    <w:rsid w:val="00CF6DBE"/>
    <w:rsid w:val="00D22D3B"/>
    <w:rsid w:val="00D263F8"/>
    <w:rsid w:val="00D32856"/>
    <w:rsid w:val="00D349AB"/>
    <w:rsid w:val="00D56CA9"/>
    <w:rsid w:val="00D64816"/>
    <w:rsid w:val="00D8574E"/>
    <w:rsid w:val="00D9777D"/>
    <w:rsid w:val="00DA61A2"/>
    <w:rsid w:val="00DB6839"/>
    <w:rsid w:val="00E20B2F"/>
    <w:rsid w:val="00E23B0F"/>
    <w:rsid w:val="00E42509"/>
    <w:rsid w:val="00E46F35"/>
    <w:rsid w:val="00E52E8A"/>
    <w:rsid w:val="00E622D1"/>
    <w:rsid w:val="00E633B7"/>
    <w:rsid w:val="00E75C6B"/>
    <w:rsid w:val="00E96F9B"/>
    <w:rsid w:val="00EB313B"/>
    <w:rsid w:val="00EC4F6A"/>
    <w:rsid w:val="00F0255A"/>
    <w:rsid w:val="00F104A9"/>
    <w:rsid w:val="00F44FEC"/>
    <w:rsid w:val="00F6139C"/>
    <w:rsid w:val="00F654C7"/>
    <w:rsid w:val="00F73859"/>
    <w:rsid w:val="00F90D84"/>
    <w:rsid w:val="00F97B23"/>
    <w:rsid w:val="00FA08A4"/>
    <w:rsid w:val="00FF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AD30"/>
  <w15:docId w15:val="{9D3290B3-2E6E-428D-9CF1-D04E68FB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egoe UI Symbol" w:eastAsia="Segoe UI Symbol" w:hAnsi="Segoe UI Symbol" w:cs="Segoe UI Symbol"/>
    </w:rPr>
  </w:style>
  <w:style w:type="paragraph" w:styleId="2">
    <w:name w:val="heading 2"/>
    <w:basedOn w:val="a"/>
    <w:link w:val="20"/>
    <w:uiPriority w:val="9"/>
    <w:qFormat/>
    <w:rsid w:val="006E66C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Sans Serif" w:eastAsia="Microsoft Sans Serif" w:hAnsi="Microsoft Sans Serif" w:cs="Microsoft Sans Serif"/>
      <w:sz w:val="30"/>
      <w:szCs w:val="30"/>
    </w:rPr>
  </w:style>
  <w:style w:type="paragraph" w:styleId="a4">
    <w:name w:val="Title"/>
    <w:basedOn w:val="a"/>
    <w:uiPriority w:val="1"/>
    <w:qFormat/>
    <w:pPr>
      <w:ind w:left="5016" w:right="589" w:hanging="758"/>
    </w:pPr>
    <w:rPr>
      <w:sz w:val="72"/>
      <w:szCs w:val="72"/>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
    <w:rsid w:val="006E66CC"/>
    <w:rPr>
      <w:rFonts w:ascii="Times New Roman" w:eastAsia="Times New Roman" w:hAnsi="Times New Roman" w:cs="Times New Roman"/>
      <w:b/>
      <w:bCs/>
      <w:sz w:val="36"/>
      <w:szCs w:val="36"/>
      <w:lang w:val="ru-RU" w:eastAsia="ru-RU"/>
    </w:rPr>
  </w:style>
  <w:style w:type="paragraph" w:styleId="a6">
    <w:name w:val="Normal (Web)"/>
    <w:basedOn w:val="a"/>
    <w:uiPriority w:val="99"/>
    <w:semiHidden/>
    <w:unhideWhenUsed/>
    <w:rsid w:val="006E66C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6E66CC"/>
  </w:style>
  <w:style w:type="table" w:styleId="a7">
    <w:name w:val="Table Grid"/>
    <w:basedOn w:val="a1"/>
    <w:uiPriority w:val="39"/>
    <w:rsid w:val="00D6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h99ass">
    <w:name w:val="xh99ass"/>
    <w:basedOn w:val="a0"/>
    <w:rsid w:val="008F7A71"/>
  </w:style>
  <w:style w:type="character" w:customStyle="1" w:styleId="xzpqnlu">
    <w:name w:val="xzpqnlu"/>
    <w:basedOn w:val="a0"/>
    <w:rsid w:val="008F7A71"/>
  </w:style>
  <w:style w:type="character" w:styleId="HTML">
    <w:name w:val="HTML Definition"/>
    <w:basedOn w:val="a0"/>
    <w:uiPriority w:val="99"/>
    <w:semiHidden/>
    <w:unhideWhenUsed/>
    <w:rsid w:val="008E2441"/>
    <w:rPr>
      <w:i/>
      <w:iCs/>
    </w:rPr>
  </w:style>
  <w:style w:type="paragraph" w:styleId="a8">
    <w:name w:val="header"/>
    <w:basedOn w:val="a"/>
    <w:link w:val="a9"/>
    <w:uiPriority w:val="99"/>
    <w:unhideWhenUsed/>
    <w:rsid w:val="007D2901"/>
    <w:pPr>
      <w:tabs>
        <w:tab w:val="center" w:pos="4844"/>
        <w:tab w:val="right" w:pos="9689"/>
      </w:tabs>
    </w:pPr>
  </w:style>
  <w:style w:type="character" w:customStyle="1" w:styleId="a9">
    <w:name w:val="Верхний колонтитул Знак"/>
    <w:basedOn w:val="a0"/>
    <w:link w:val="a8"/>
    <w:uiPriority w:val="99"/>
    <w:rsid w:val="007D2901"/>
    <w:rPr>
      <w:rFonts w:ascii="Segoe UI Symbol" w:eastAsia="Segoe UI Symbol" w:hAnsi="Segoe UI Symbol" w:cs="Segoe UI Symbol"/>
    </w:rPr>
  </w:style>
  <w:style w:type="paragraph" w:styleId="aa">
    <w:name w:val="footer"/>
    <w:basedOn w:val="a"/>
    <w:link w:val="ab"/>
    <w:uiPriority w:val="99"/>
    <w:unhideWhenUsed/>
    <w:rsid w:val="007D2901"/>
    <w:pPr>
      <w:tabs>
        <w:tab w:val="center" w:pos="4844"/>
        <w:tab w:val="right" w:pos="9689"/>
      </w:tabs>
    </w:pPr>
  </w:style>
  <w:style w:type="character" w:customStyle="1" w:styleId="ab">
    <w:name w:val="Нижний колонтитул Знак"/>
    <w:basedOn w:val="a0"/>
    <w:link w:val="aa"/>
    <w:uiPriority w:val="99"/>
    <w:rsid w:val="007D2901"/>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8362">
      <w:bodyDiv w:val="1"/>
      <w:marLeft w:val="0"/>
      <w:marRight w:val="0"/>
      <w:marTop w:val="0"/>
      <w:marBottom w:val="0"/>
      <w:divBdr>
        <w:top w:val="none" w:sz="0" w:space="0" w:color="auto"/>
        <w:left w:val="none" w:sz="0" w:space="0" w:color="auto"/>
        <w:bottom w:val="none" w:sz="0" w:space="0" w:color="auto"/>
        <w:right w:val="none" w:sz="0" w:space="0" w:color="auto"/>
      </w:divBdr>
    </w:div>
    <w:div w:id="221794364">
      <w:bodyDiv w:val="1"/>
      <w:marLeft w:val="0"/>
      <w:marRight w:val="0"/>
      <w:marTop w:val="0"/>
      <w:marBottom w:val="0"/>
      <w:divBdr>
        <w:top w:val="none" w:sz="0" w:space="0" w:color="auto"/>
        <w:left w:val="none" w:sz="0" w:space="0" w:color="auto"/>
        <w:bottom w:val="none" w:sz="0" w:space="0" w:color="auto"/>
        <w:right w:val="none" w:sz="0" w:space="0" w:color="auto"/>
      </w:divBdr>
    </w:div>
    <w:div w:id="255484963">
      <w:bodyDiv w:val="1"/>
      <w:marLeft w:val="0"/>
      <w:marRight w:val="0"/>
      <w:marTop w:val="0"/>
      <w:marBottom w:val="0"/>
      <w:divBdr>
        <w:top w:val="none" w:sz="0" w:space="0" w:color="auto"/>
        <w:left w:val="none" w:sz="0" w:space="0" w:color="auto"/>
        <w:bottom w:val="none" w:sz="0" w:space="0" w:color="auto"/>
        <w:right w:val="none" w:sz="0" w:space="0" w:color="auto"/>
      </w:divBdr>
      <w:divsChild>
        <w:div w:id="1158614406">
          <w:marLeft w:val="0"/>
          <w:marRight w:val="0"/>
          <w:marTop w:val="0"/>
          <w:marBottom w:val="150"/>
          <w:divBdr>
            <w:top w:val="none" w:sz="0" w:space="0" w:color="auto"/>
            <w:left w:val="none" w:sz="0" w:space="0" w:color="auto"/>
            <w:bottom w:val="none" w:sz="0" w:space="0" w:color="auto"/>
            <w:right w:val="none" w:sz="0" w:space="0" w:color="auto"/>
          </w:divBdr>
          <w:divsChild>
            <w:div w:id="1188762887">
              <w:marLeft w:val="0"/>
              <w:marRight w:val="0"/>
              <w:marTop w:val="0"/>
              <w:marBottom w:val="0"/>
              <w:divBdr>
                <w:top w:val="none" w:sz="0" w:space="0" w:color="auto"/>
                <w:left w:val="none" w:sz="0" w:space="0" w:color="auto"/>
                <w:bottom w:val="none" w:sz="0" w:space="0" w:color="auto"/>
                <w:right w:val="none" w:sz="0" w:space="0" w:color="auto"/>
              </w:divBdr>
            </w:div>
          </w:divsChild>
        </w:div>
        <w:div w:id="1504736812">
          <w:marLeft w:val="0"/>
          <w:marRight w:val="0"/>
          <w:marTop w:val="0"/>
          <w:marBottom w:val="0"/>
          <w:divBdr>
            <w:top w:val="none" w:sz="0" w:space="0" w:color="auto"/>
            <w:left w:val="none" w:sz="0" w:space="0" w:color="auto"/>
            <w:bottom w:val="none" w:sz="0" w:space="0" w:color="auto"/>
            <w:right w:val="none" w:sz="0" w:space="0" w:color="auto"/>
          </w:divBdr>
        </w:div>
      </w:divsChild>
    </w:div>
    <w:div w:id="304701412">
      <w:bodyDiv w:val="1"/>
      <w:marLeft w:val="0"/>
      <w:marRight w:val="0"/>
      <w:marTop w:val="0"/>
      <w:marBottom w:val="0"/>
      <w:divBdr>
        <w:top w:val="none" w:sz="0" w:space="0" w:color="auto"/>
        <w:left w:val="none" w:sz="0" w:space="0" w:color="auto"/>
        <w:bottom w:val="none" w:sz="0" w:space="0" w:color="auto"/>
        <w:right w:val="none" w:sz="0" w:space="0" w:color="auto"/>
      </w:divBdr>
    </w:div>
    <w:div w:id="341248912">
      <w:bodyDiv w:val="1"/>
      <w:marLeft w:val="0"/>
      <w:marRight w:val="0"/>
      <w:marTop w:val="0"/>
      <w:marBottom w:val="0"/>
      <w:divBdr>
        <w:top w:val="none" w:sz="0" w:space="0" w:color="auto"/>
        <w:left w:val="none" w:sz="0" w:space="0" w:color="auto"/>
        <w:bottom w:val="none" w:sz="0" w:space="0" w:color="auto"/>
        <w:right w:val="none" w:sz="0" w:space="0" w:color="auto"/>
      </w:divBdr>
      <w:divsChild>
        <w:div w:id="336812575">
          <w:marLeft w:val="0"/>
          <w:marRight w:val="0"/>
          <w:marTop w:val="0"/>
          <w:marBottom w:val="150"/>
          <w:divBdr>
            <w:top w:val="none" w:sz="0" w:space="0" w:color="auto"/>
            <w:left w:val="none" w:sz="0" w:space="0" w:color="auto"/>
            <w:bottom w:val="none" w:sz="0" w:space="0" w:color="auto"/>
            <w:right w:val="none" w:sz="0" w:space="0" w:color="auto"/>
          </w:divBdr>
          <w:divsChild>
            <w:div w:id="180315053">
              <w:marLeft w:val="0"/>
              <w:marRight w:val="0"/>
              <w:marTop w:val="0"/>
              <w:marBottom w:val="0"/>
              <w:divBdr>
                <w:top w:val="none" w:sz="0" w:space="0" w:color="auto"/>
                <w:left w:val="none" w:sz="0" w:space="0" w:color="auto"/>
                <w:bottom w:val="none" w:sz="0" w:space="0" w:color="auto"/>
                <w:right w:val="none" w:sz="0" w:space="0" w:color="auto"/>
              </w:divBdr>
            </w:div>
          </w:divsChild>
        </w:div>
        <w:div w:id="143591241">
          <w:marLeft w:val="0"/>
          <w:marRight w:val="0"/>
          <w:marTop w:val="0"/>
          <w:marBottom w:val="0"/>
          <w:divBdr>
            <w:top w:val="none" w:sz="0" w:space="0" w:color="auto"/>
            <w:left w:val="none" w:sz="0" w:space="0" w:color="auto"/>
            <w:bottom w:val="none" w:sz="0" w:space="0" w:color="auto"/>
            <w:right w:val="none" w:sz="0" w:space="0" w:color="auto"/>
          </w:divBdr>
        </w:div>
      </w:divsChild>
    </w:div>
    <w:div w:id="458186634">
      <w:bodyDiv w:val="1"/>
      <w:marLeft w:val="0"/>
      <w:marRight w:val="0"/>
      <w:marTop w:val="0"/>
      <w:marBottom w:val="0"/>
      <w:divBdr>
        <w:top w:val="none" w:sz="0" w:space="0" w:color="auto"/>
        <w:left w:val="none" w:sz="0" w:space="0" w:color="auto"/>
        <w:bottom w:val="none" w:sz="0" w:space="0" w:color="auto"/>
        <w:right w:val="none" w:sz="0" w:space="0" w:color="auto"/>
      </w:divBdr>
      <w:divsChild>
        <w:div w:id="2088767020">
          <w:marLeft w:val="0"/>
          <w:marRight w:val="0"/>
          <w:marTop w:val="0"/>
          <w:marBottom w:val="0"/>
          <w:divBdr>
            <w:top w:val="none" w:sz="0" w:space="0" w:color="auto"/>
            <w:left w:val="none" w:sz="0" w:space="0" w:color="auto"/>
            <w:bottom w:val="none" w:sz="0" w:space="0" w:color="auto"/>
            <w:right w:val="none" w:sz="0" w:space="0" w:color="auto"/>
          </w:divBdr>
          <w:divsChild>
            <w:div w:id="314115839">
              <w:marLeft w:val="0"/>
              <w:marRight w:val="0"/>
              <w:marTop w:val="0"/>
              <w:marBottom w:val="180"/>
              <w:divBdr>
                <w:top w:val="none" w:sz="0" w:space="0" w:color="auto"/>
                <w:left w:val="none" w:sz="0" w:space="0" w:color="auto"/>
                <w:bottom w:val="none" w:sz="0" w:space="0" w:color="auto"/>
                <w:right w:val="none" w:sz="0" w:space="0" w:color="auto"/>
              </w:divBdr>
              <w:divsChild>
                <w:div w:id="1745758948">
                  <w:marLeft w:val="0"/>
                  <w:marRight w:val="0"/>
                  <w:marTop w:val="0"/>
                  <w:marBottom w:val="0"/>
                  <w:divBdr>
                    <w:top w:val="none" w:sz="0" w:space="0" w:color="auto"/>
                    <w:left w:val="none" w:sz="0" w:space="0" w:color="auto"/>
                    <w:bottom w:val="none" w:sz="0" w:space="0" w:color="auto"/>
                    <w:right w:val="none" w:sz="0" w:space="0" w:color="auto"/>
                  </w:divBdr>
                  <w:divsChild>
                    <w:div w:id="1712266435">
                      <w:marLeft w:val="0"/>
                      <w:marRight w:val="0"/>
                      <w:marTop w:val="0"/>
                      <w:marBottom w:val="0"/>
                      <w:divBdr>
                        <w:top w:val="none" w:sz="0" w:space="0" w:color="auto"/>
                        <w:left w:val="none" w:sz="0" w:space="0" w:color="auto"/>
                        <w:bottom w:val="none" w:sz="0" w:space="0" w:color="auto"/>
                        <w:right w:val="none" w:sz="0" w:space="0" w:color="auto"/>
                      </w:divBdr>
                      <w:divsChild>
                        <w:div w:id="16003320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75753309">
          <w:marLeft w:val="0"/>
          <w:marRight w:val="0"/>
          <w:marTop w:val="0"/>
          <w:marBottom w:val="0"/>
          <w:divBdr>
            <w:top w:val="none" w:sz="0" w:space="0" w:color="auto"/>
            <w:left w:val="none" w:sz="0" w:space="0" w:color="auto"/>
            <w:bottom w:val="none" w:sz="0" w:space="0" w:color="auto"/>
            <w:right w:val="none" w:sz="0" w:space="0" w:color="auto"/>
          </w:divBdr>
          <w:divsChild>
            <w:div w:id="1920098669">
              <w:marLeft w:val="0"/>
              <w:marRight w:val="0"/>
              <w:marTop w:val="0"/>
              <w:marBottom w:val="0"/>
              <w:divBdr>
                <w:top w:val="none" w:sz="0" w:space="0" w:color="auto"/>
                <w:left w:val="none" w:sz="0" w:space="0" w:color="auto"/>
                <w:bottom w:val="none" w:sz="0" w:space="0" w:color="auto"/>
                <w:right w:val="none" w:sz="0" w:space="0" w:color="auto"/>
              </w:divBdr>
              <w:divsChild>
                <w:div w:id="1327594674">
                  <w:marLeft w:val="0"/>
                  <w:marRight w:val="0"/>
                  <w:marTop w:val="0"/>
                  <w:marBottom w:val="0"/>
                  <w:divBdr>
                    <w:top w:val="none" w:sz="0" w:space="0" w:color="auto"/>
                    <w:left w:val="none" w:sz="0" w:space="0" w:color="auto"/>
                    <w:bottom w:val="none" w:sz="0" w:space="0" w:color="auto"/>
                    <w:right w:val="none" w:sz="0" w:space="0" w:color="auto"/>
                  </w:divBdr>
                  <w:divsChild>
                    <w:div w:id="2136287050">
                      <w:marLeft w:val="0"/>
                      <w:marRight w:val="0"/>
                      <w:marTop w:val="0"/>
                      <w:marBottom w:val="0"/>
                      <w:divBdr>
                        <w:top w:val="none" w:sz="0" w:space="0" w:color="auto"/>
                        <w:left w:val="none" w:sz="0" w:space="0" w:color="auto"/>
                        <w:bottom w:val="none" w:sz="0" w:space="0" w:color="auto"/>
                        <w:right w:val="none" w:sz="0" w:space="0" w:color="auto"/>
                      </w:divBdr>
                      <w:divsChild>
                        <w:div w:id="96952070">
                          <w:marLeft w:val="0"/>
                          <w:marRight w:val="0"/>
                          <w:marTop w:val="75"/>
                          <w:marBottom w:val="75"/>
                          <w:divBdr>
                            <w:top w:val="none" w:sz="0" w:space="0" w:color="auto"/>
                            <w:left w:val="none" w:sz="0" w:space="0" w:color="auto"/>
                            <w:bottom w:val="none" w:sz="0" w:space="0" w:color="auto"/>
                            <w:right w:val="none" w:sz="0" w:space="0" w:color="auto"/>
                          </w:divBdr>
                          <w:divsChild>
                            <w:div w:id="1503547895">
                              <w:marLeft w:val="0"/>
                              <w:marRight w:val="0"/>
                              <w:marTop w:val="0"/>
                              <w:marBottom w:val="0"/>
                              <w:divBdr>
                                <w:top w:val="none" w:sz="0" w:space="0" w:color="auto"/>
                                <w:left w:val="none" w:sz="0" w:space="0" w:color="auto"/>
                                <w:bottom w:val="none" w:sz="0" w:space="0" w:color="auto"/>
                                <w:right w:val="none" w:sz="0" w:space="0" w:color="auto"/>
                              </w:divBdr>
                              <w:divsChild>
                                <w:div w:id="1050031284">
                                  <w:marLeft w:val="0"/>
                                  <w:marRight w:val="0"/>
                                  <w:marTop w:val="0"/>
                                  <w:marBottom w:val="0"/>
                                  <w:divBdr>
                                    <w:top w:val="none" w:sz="0" w:space="0" w:color="auto"/>
                                    <w:left w:val="none" w:sz="0" w:space="0" w:color="auto"/>
                                    <w:bottom w:val="none" w:sz="0" w:space="0" w:color="auto"/>
                                    <w:right w:val="none" w:sz="0" w:space="0" w:color="auto"/>
                                  </w:divBdr>
                                </w:div>
                                <w:div w:id="1710715796">
                                  <w:marLeft w:val="0"/>
                                  <w:marRight w:val="0"/>
                                  <w:marTop w:val="0"/>
                                  <w:marBottom w:val="0"/>
                                  <w:divBdr>
                                    <w:top w:val="none" w:sz="0" w:space="0" w:color="auto"/>
                                    <w:left w:val="none" w:sz="0" w:space="0" w:color="auto"/>
                                    <w:bottom w:val="none" w:sz="0" w:space="0" w:color="auto"/>
                                    <w:right w:val="none" w:sz="0" w:space="0" w:color="auto"/>
                                  </w:divBdr>
                                </w:div>
                                <w:div w:id="722366354">
                                  <w:marLeft w:val="0"/>
                                  <w:marRight w:val="0"/>
                                  <w:marTop w:val="0"/>
                                  <w:marBottom w:val="0"/>
                                  <w:divBdr>
                                    <w:top w:val="none" w:sz="0" w:space="0" w:color="auto"/>
                                    <w:left w:val="none" w:sz="0" w:space="0" w:color="auto"/>
                                    <w:bottom w:val="none" w:sz="0" w:space="0" w:color="auto"/>
                                    <w:right w:val="none" w:sz="0" w:space="0" w:color="auto"/>
                                  </w:divBdr>
                                </w:div>
                                <w:div w:id="1628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47534">
      <w:bodyDiv w:val="1"/>
      <w:marLeft w:val="0"/>
      <w:marRight w:val="0"/>
      <w:marTop w:val="0"/>
      <w:marBottom w:val="0"/>
      <w:divBdr>
        <w:top w:val="none" w:sz="0" w:space="0" w:color="auto"/>
        <w:left w:val="none" w:sz="0" w:space="0" w:color="auto"/>
        <w:bottom w:val="none" w:sz="0" w:space="0" w:color="auto"/>
        <w:right w:val="none" w:sz="0" w:space="0" w:color="auto"/>
      </w:divBdr>
      <w:divsChild>
        <w:div w:id="1352141506">
          <w:marLeft w:val="0"/>
          <w:marRight w:val="0"/>
          <w:marTop w:val="0"/>
          <w:marBottom w:val="150"/>
          <w:divBdr>
            <w:top w:val="none" w:sz="0" w:space="0" w:color="auto"/>
            <w:left w:val="none" w:sz="0" w:space="0" w:color="auto"/>
            <w:bottom w:val="none" w:sz="0" w:space="0" w:color="auto"/>
            <w:right w:val="none" w:sz="0" w:space="0" w:color="auto"/>
          </w:divBdr>
          <w:divsChild>
            <w:div w:id="114523027">
              <w:marLeft w:val="0"/>
              <w:marRight w:val="0"/>
              <w:marTop w:val="0"/>
              <w:marBottom w:val="0"/>
              <w:divBdr>
                <w:top w:val="none" w:sz="0" w:space="0" w:color="auto"/>
                <w:left w:val="none" w:sz="0" w:space="0" w:color="auto"/>
                <w:bottom w:val="none" w:sz="0" w:space="0" w:color="auto"/>
                <w:right w:val="none" w:sz="0" w:space="0" w:color="auto"/>
              </w:divBdr>
            </w:div>
          </w:divsChild>
        </w:div>
        <w:div w:id="999847792">
          <w:marLeft w:val="0"/>
          <w:marRight w:val="0"/>
          <w:marTop w:val="0"/>
          <w:marBottom w:val="0"/>
          <w:divBdr>
            <w:top w:val="none" w:sz="0" w:space="0" w:color="auto"/>
            <w:left w:val="none" w:sz="0" w:space="0" w:color="auto"/>
            <w:bottom w:val="none" w:sz="0" w:space="0" w:color="auto"/>
            <w:right w:val="none" w:sz="0" w:space="0" w:color="auto"/>
          </w:divBdr>
        </w:div>
      </w:divsChild>
    </w:div>
    <w:div w:id="587077634">
      <w:bodyDiv w:val="1"/>
      <w:marLeft w:val="0"/>
      <w:marRight w:val="0"/>
      <w:marTop w:val="0"/>
      <w:marBottom w:val="0"/>
      <w:divBdr>
        <w:top w:val="none" w:sz="0" w:space="0" w:color="auto"/>
        <w:left w:val="none" w:sz="0" w:space="0" w:color="auto"/>
        <w:bottom w:val="none" w:sz="0" w:space="0" w:color="auto"/>
        <w:right w:val="none" w:sz="0" w:space="0" w:color="auto"/>
      </w:divBdr>
      <w:divsChild>
        <w:div w:id="2052146597">
          <w:marLeft w:val="0"/>
          <w:marRight w:val="0"/>
          <w:marTop w:val="0"/>
          <w:marBottom w:val="150"/>
          <w:divBdr>
            <w:top w:val="none" w:sz="0" w:space="0" w:color="auto"/>
            <w:left w:val="none" w:sz="0" w:space="0" w:color="auto"/>
            <w:bottom w:val="none" w:sz="0" w:space="0" w:color="auto"/>
            <w:right w:val="none" w:sz="0" w:space="0" w:color="auto"/>
          </w:divBdr>
          <w:divsChild>
            <w:div w:id="367724100">
              <w:marLeft w:val="0"/>
              <w:marRight w:val="0"/>
              <w:marTop w:val="0"/>
              <w:marBottom w:val="0"/>
              <w:divBdr>
                <w:top w:val="none" w:sz="0" w:space="0" w:color="auto"/>
                <w:left w:val="none" w:sz="0" w:space="0" w:color="auto"/>
                <w:bottom w:val="none" w:sz="0" w:space="0" w:color="auto"/>
                <w:right w:val="none" w:sz="0" w:space="0" w:color="auto"/>
              </w:divBdr>
            </w:div>
          </w:divsChild>
        </w:div>
        <w:div w:id="1905752961">
          <w:marLeft w:val="0"/>
          <w:marRight w:val="0"/>
          <w:marTop w:val="0"/>
          <w:marBottom w:val="0"/>
          <w:divBdr>
            <w:top w:val="none" w:sz="0" w:space="0" w:color="auto"/>
            <w:left w:val="none" w:sz="0" w:space="0" w:color="auto"/>
            <w:bottom w:val="none" w:sz="0" w:space="0" w:color="auto"/>
            <w:right w:val="none" w:sz="0" w:space="0" w:color="auto"/>
          </w:divBdr>
        </w:div>
      </w:divsChild>
    </w:div>
    <w:div w:id="614168358">
      <w:bodyDiv w:val="1"/>
      <w:marLeft w:val="0"/>
      <w:marRight w:val="0"/>
      <w:marTop w:val="0"/>
      <w:marBottom w:val="0"/>
      <w:divBdr>
        <w:top w:val="none" w:sz="0" w:space="0" w:color="auto"/>
        <w:left w:val="none" w:sz="0" w:space="0" w:color="auto"/>
        <w:bottom w:val="none" w:sz="0" w:space="0" w:color="auto"/>
        <w:right w:val="none" w:sz="0" w:space="0" w:color="auto"/>
      </w:divBdr>
      <w:divsChild>
        <w:div w:id="172231768">
          <w:marLeft w:val="0"/>
          <w:marRight w:val="0"/>
          <w:marTop w:val="0"/>
          <w:marBottom w:val="150"/>
          <w:divBdr>
            <w:top w:val="none" w:sz="0" w:space="0" w:color="auto"/>
            <w:left w:val="none" w:sz="0" w:space="0" w:color="auto"/>
            <w:bottom w:val="none" w:sz="0" w:space="0" w:color="auto"/>
            <w:right w:val="none" w:sz="0" w:space="0" w:color="auto"/>
          </w:divBdr>
          <w:divsChild>
            <w:div w:id="505678348">
              <w:marLeft w:val="0"/>
              <w:marRight w:val="0"/>
              <w:marTop w:val="0"/>
              <w:marBottom w:val="0"/>
              <w:divBdr>
                <w:top w:val="none" w:sz="0" w:space="0" w:color="auto"/>
                <w:left w:val="none" w:sz="0" w:space="0" w:color="auto"/>
                <w:bottom w:val="none" w:sz="0" w:space="0" w:color="auto"/>
                <w:right w:val="none" w:sz="0" w:space="0" w:color="auto"/>
              </w:divBdr>
            </w:div>
          </w:divsChild>
        </w:div>
        <w:div w:id="409232031">
          <w:marLeft w:val="0"/>
          <w:marRight w:val="0"/>
          <w:marTop w:val="0"/>
          <w:marBottom w:val="0"/>
          <w:divBdr>
            <w:top w:val="none" w:sz="0" w:space="0" w:color="auto"/>
            <w:left w:val="none" w:sz="0" w:space="0" w:color="auto"/>
            <w:bottom w:val="none" w:sz="0" w:space="0" w:color="auto"/>
            <w:right w:val="none" w:sz="0" w:space="0" w:color="auto"/>
          </w:divBdr>
        </w:div>
      </w:divsChild>
    </w:div>
    <w:div w:id="616567247">
      <w:bodyDiv w:val="1"/>
      <w:marLeft w:val="0"/>
      <w:marRight w:val="0"/>
      <w:marTop w:val="0"/>
      <w:marBottom w:val="0"/>
      <w:divBdr>
        <w:top w:val="none" w:sz="0" w:space="0" w:color="auto"/>
        <w:left w:val="none" w:sz="0" w:space="0" w:color="auto"/>
        <w:bottom w:val="none" w:sz="0" w:space="0" w:color="auto"/>
        <w:right w:val="none" w:sz="0" w:space="0" w:color="auto"/>
      </w:divBdr>
    </w:div>
    <w:div w:id="619334869">
      <w:bodyDiv w:val="1"/>
      <w:marLeft w:val="0"/>
      <w:marRight w:val="0"/>
      <w:marTop w:val="0"/>
      <w:marBottom w:val="0"/>
      <w:divBdr>
        <w:top w:val="none" w:sz="0" w:space="0" w:color="auto"/>
        <w:left w:val="none" w:sz="0" w:space="0" w:color="auto"/>
        <w:bottom w:val="none" w:sz="0" w:space="0" w:color="auto"/>
        <w:right w:val="none" w:sz="0" w:space="0" w:color="auto"/>
      </w:divBdr>
    </w:div>
    <w:div w:id="721976903">
      <w:bodyDiv w:val="1"/>
      <w:marLeft w:val="0"/>
      <w:marRight w:val="0"/>
      <w:marTop w:val="0"/>
      <w:marBottom w:val="0"/>
      <w:divBdr>
        <w:top w:val="none" w:sz="0" w:space="0" w:color="auto"/>
        <w:left w:val="none" w:sz="0" w:space="0" w:color="auto"/>
        <w:bottom w:val="none" w:sz="0" w:space="0" w:color="auto"/>
        <w:right w:val="none" w:sz="0" w:space="0" w:color="auto"/>
      </w:divBdr>
    </w:div>
    <w:div w:id="839808454">
      <w:bodyDiv w:val="1"/>
      <w:marLeft w:val="0"/>
      <w:marRight w:val="0"/>
      <w:marTop w:val="0"/>
      <w:marBottom w:val="0"/>
      <w:divBdr>
        <w:top w:val="none" w:sz="0" w:space="0" w:color="auto"/>
        <w:left w:val="none" w:sz="0" w:space="0" w:color="auto"/>
        <w:bottom w:val="none" w:sz="0" w:space="0" w:color="auto"/>
        <w:right w:val="none" w:sz="0" w:space="0" w:color="auto"/>
      </w:divBdr>
    </w:div>
    <w:div w:id="899830506">
      <w:bodyDiv w:val="1"/>
      <w:marLeft w:val="0"/>
      <w:marRight w:val="0"/>
      <w:marTop w:val="0"/>
      <w:marBottom w:val="0"/>
      <w:divBdr>
        <w:top w:val="none" w:sz="0" w:space="0" w:color="auto"/>
        <w:left w:val="none" w:sz="0" w:space="0" w:color="auto"/>
        <w:bottom w:val="none" w:sz="0" w:space="0" w:color="auto"/>
        <w:right w:val="none" w:sz="0" w:space="0" w:color="auto"/>
      </w:divBdr>
    </w:div>
    <w:div w:id="909313401">
      <w:bodyDiv w:val="1"/>
      <w:marLeft w:val="0"/>
      <w:marRight w:val="0"/>
      <w:marTop w:val="0"/>
      <w:marBottom w:val="0"/>
      <w:divBdr>
        <w:top w:val="none" w:sz="0" w:space="0" w:color="auto"/>
        <w:left w:val="none" w:sz="0" w:space="0" w:color="auto"/>
        <w:bottom w:val="none" w:sz="0" w:space="0" w:color="auto"/>
        <w:right w:val="none" w:sz="0" w:space="0" w:color="auto"/>
      </w:divBdr>
    </w:div>
    <w:div w:id="910844371">
      <w:bodyDiv w:val="1"/>
      <w:marLeft w:val="0"/>
      <w:marRight w:val="0"/>
      <w:marTop w:val="0"/>
      <w:marBottom w:val="0"/>
      <w:divBdr>
        <w:top w:val="none" w:sz="0" w:space="0" w:color="auto"/>
        <w:left w:val="none" w:sz="0" w:space="0" w:color="auto"/>
        <w:bottom w:val="none" w:sz="0" w:space="0" w:color="auto"/>
        <w:right w:val="none" w:sz="0" w:space="0" w:color="auto"/>
      </w:divBdr>
    </w:div>
    <w:div w:id="913201050">
      <w:bodyDiv w:val="1"/>
      <w:marLeft w:val="0"/>
      <w:marRight w:val="0"/>
      <w:marTop w:val="0"/>
      <w:marBottom w:val="0"/>
      <w:divBdr>
        <w:top w:val="none" w:sz="0" w:space="0" w:color="auto"/>
        <w:left w:val="none" w:sz="0" w:space="0" w:color="auto"/>
        <w:bottom w:val="none" w:sz="0" w:space="0" w:color="auto"/>
        <w:right w:val="none" w:sz="0" w:space="0" w:color="auto"/>
      </w:divBdr>
    </w:div>
    <w:div w:id="938105793">
      <w:bodyDiv w:val="1"/>
      <w:marLeft w:val="0"/>
      <w:marRight w:val="0"/>
      <w:marTop w:val="0"/>
      <w:marBottom w:val="0"/>
      <w:divBdr>
        <w:top w:val="none" w:sz="0" w:space="0" w:color="auto"/>
        <w:left w:val="none" w:sz="0" w:space="0" w:color="auto"/>
        <w:bottom w:val="none" w:sz="0" w:space="0" w:color="auto"/>
        <w:right w:val="none" w:sz="0" w:space="0" w:color="auto"/>
      </w:divBdr>
    </w:div>
    <w:div w:id="1191261527">
      <w:bodyDiv w:val="1"/>
      <w:marLeft w:val="0"/>
      <w:marRight w:val="0"/>
      <w:marTop w:val="0"/>
      <w:marBottom w:val="0"/>
      <w:divBdr>
        <w:top w:val="none" w:sz="0" w:space="0" w:color="auto"/>
        <w:left w:val="none" w:sz="0" w:space="0" w:color="auto"/>
        <w:bottom w:val="none" w:sz="0" w:space="0" w:color="auto"/>
        <w:right w:val="none" w:sz="0" w:space="0" w:color="auto"/>
      </w:divBdr>
    </w:div>
    <w:div w:id="1206260284">
      <w:bodyDiv w:val="1"/>
      <w:marLeft w:val="0"/>
      <w:marRight w:val="0"/>
      <w:marTop w:val="0"/>
      <w:marBottom w:val="0"/>
      <w:divBdr>
        <w:top w:val="none" w:sz="0" w:space="0" w:color="auto"/>
        <w:left w:val="none" w:sz="0" w:space="0" w:color="auto"/>
        <w:bottom w:val="none" w:sz="0" w:space="0" w:color="auto"/>
        <w:right w:val="none" w:sz="0" w:space="0" w:color="auto"/>
      </w:divBdr>
    </w:div>
    <w:div w:id="1235701380">
      <w:bodyDiv w:val="1"/>
      <w:marLeft w:val="0"/>
      <w:marRight w:val="0"/>
      <w:marTop w:val="0"/>
      <w:marBottom w:val="0"/>
      <w:divBdr>
        <w:top w:val="none" w:sz="0" w:space="0" w:color="auto"/>
        <w:left w:val="none" w:sz="0" w:space="0" w:color="auto"/>
        <w:bottom w:val="none" w:sz="0" w:space="0" w:color="auto"/>
        <w:right w:val="none" w:sz="0" w:space="0" w:color="auto"/>
      </w:divBdr>
      <w:divsChild>
        <w:div w:id="2082288466">
          <w:marLeft w:val="0"/>
          <w:marRight w:val="0"/>
          <w:marTop w:val="0"/>
          <w:marBottom w:val="150"/>
          <w:divBdr>
            <w:top w:val="none" w:sz="0" w:space="0" w:color="auto"/>
            <w:left w:val="none" w:sz="0" w:space="0" w:color="auto"/>
            <w:bottom w:val="none" w:sz="0" w:space="0" w:color="auto"/>
            <w:right w:val="none" w:sz="0" w:space="0" w:color="auto"/>
          </w:divBdr>
          <w:divsChild>
            <w:div w:id="761953148">
              <w:marLeft w:val="0"/>
              <w:marRight w:val="0"/>
              <w:marTop w:val="0"/>
              <w:marBottom w:val="0"/>
              <w:divBdr>
                <w:top w:val="none" w:sz="0" w:space="0" w:color="auto"/>
                <w:left w:val="none" w:sz="0" w:space="0" w:color="auto"/>
                <w:bottom w:val="none" w:sz="0" w:space="0" w:color="auto"/>
                <w:right w:val="none" w:sz="0" w:space="0" w:color="auto"/>
              </w:divBdr>
            </w:div>
          </w:divsChild>
        </w:div>
        <w:div w:id="1546939935">
          <w:marLeft w:val="0"/>
          <w:marRight w:val="0"/>
          <w:marTop w:val="0"/>
          <w:marBottom w:val="0"/>
          <w:divBdr>
            <w:top w:val="none" w:sz="0" w:space="0" w:color="auto"/>
            <w:left w:val="none" w:sz="0" w:space="0" w:color="auto"/>
            <w:bottom w:val="none" w:sz="0" w:space="0" w:color="auto"/>
            <w:right w:val="none" w:sz="0" w:space="0" w:color="auto"/>
          </w:divBdr>
        </w:div>
      </w:divsChild>
    </w:div>
    <w:div w:id="1291478961">
      <w:bodyDiv w:val="1"/>
      <w:marLeft w:val="0"/>
      <w:marRight w:val="0"/>
      <w:marTop w:val="0"/>
      <w:marBottom w:val="0"/>
      <w:divBdr>
        <w:top w:val="none" w:sz="0" w:space="0" w:color="auto"/>
        <w:left w:val="none" w:sz="0" w:space="0" w:color="auto"/>
        <w:bottom w:val="none" w:sz="0" w:space="0" w:color="auto"/>
        <w:right w:val="none" w:sz="0" w:space="0" w:color="auto"/>
      </w:divBdr>
      <w:divsChild>
        <w:div w:id="782386667">
          <w:marLeft w:val="0"/>
          <w:marRight w:val="0"/>
          <w:marTop w:val="0"/>
          <w:marBottom w:val="150"/>
          <w:divBdr>
            <w:top w:val="none" w:sz="0" w:space="0" w:color="auto"/>
            <w:left w:val="none" w:sz="0" w:space="0" w:color="auto"/>
            <w:bottom w:val="none" w:sz="0" w:space="0" w:color="auto"/>
            <w:right w:val="none" w:sz="0" w:space="0" w:color="auto"/>
          </w:divBdr>
          <w:divsChild>
            <w:div w:id="1360936959">
              <w:marLeft w:val="0"/>
              <w:marRight w:val="0"/>
              <w:marTop w:val="0"/>
              <w:marBottom w:val="0"/>
              <w:divBdr>
                <w:top w:val="none" w:sz="0" w:space="0" w:color="auto"/>
                <w:left w:val="none" w:sz="0" w:space="0" w:color="auto"/>
                <w:bottom w:val="none" w:sz="0" w:space="0" w:color="auto"/>
                <w:right w:val="none" w:sz="0" w:space="0" w:color="auto"/>
              </w:divBdr>
            </w:div>
          </w:divsChild>
        </w:div>
        <w:div w:id="1803307419">
          <w:marLeft w:val="0"/>
          <w:marRight w:val="0"/>
          <w:marTop w:val="0"/>
          <w:marBottom w:val="0"/>
          <w:divBdr>
            <w:top w:val="none" w:sz="0" w:space="0" w:color="auto"/>
            <w:left w:val="none" w:sz="0" w:space="0" w:color="auto"/>
            <w:bottom w:val="none" w:sz="0" w:space="0" w:color="auto"/>
            <w:right w:val="none" w:sz="0" w:space="0" w:color="auto"/>
          </w:divBdr>
        </w:div>
      </w:divsChild>
    </w:div>
    <w:div w:id="1305819626">
      <w:bodyDiv w:val="1"/>
      <w:marLeft w:val="0"/>
      <w:marRight w:val="0"/>
      <w:marTop w:val="0"/>
      <w:marBottom w:val="0"/>
      <w:divBdr>
        <w:top w:val="none" w:sz="0" w:space="0" w:color="auto"/>
        <w:left w:val="none" w:sz="0" w:space="0" w:color="auto"/>
        <w:bottom w:val="none" w:sz="0" w:space="0" w:color="auto"/>
        <w:right w:val="none" w:sz="0" w:space="0" w:color="auto"/>
      </w:divBdr>
    </w:div>
    <w:div w:id="1351105411">
      <w:bodyDiv w:val="1"/>
      <w:marLeft w:val="0"/>
      <w:marRight w:val="0"/>
      <w:marTop w:val="0"/>
      <w:marBottom w:val="0"/>
      <w:divBdr>
        <w:top w:val="none" w:sz="0" w:space="0" w:color="auto"/>
        <w:left w:val="none" w:sz="0" w:space="0" w:color="auto"/>
        <w:bottom w:val="none" w:sz="0" w:space="0" w:color="auto"/>
        <w:right w:val="none" w:sz="0" w:space="0" w:color="auto"/>
      </w:divBdr>
    </w:div>
    <w:div w:id="1502313208">
      <w:bodyDiv w:val="1"/>
      <w:marLeft w:val="0"/>
      <w:marRight w:val="0"/>
      <w:marTop w:val="0"/>
      <w:marBottom w:val="0"/>
      <w:divBdr>
        <w:top w:val="none" w:sz="0" w:space="0" w:color="auto"/>
        <w:left w:val="none" w:sz="0" w:space="0" w:color="auto"/>
        <w:bottom w:val="none" w:sz="0" w:space="0" w:color="auto"/>
        <w:right w:val="none" w:sz="0" w:space="0" w:color="auto"/>
      </w:divBdr>
      <w:divsChild>
        <w:div w:id="1278415641">
          <w:marLeft w:val="0"/>
          <w:marRight w:val="0"/>
          <w:marTop w:val="0"/>
          <w:marBottom w:val="150"/>
          <w:divBdr>
            <w:top w:val="none" w:sz="0" w:space="0" w:color="auto"/>
            <w:left w:val="none" w:sz="0" w:space="0" w:color="auto"/>
            <w:bottom w:val="none" w:sz="0" w:space="0" w:color="auto"/>
            <w:right w:val="none" w:sz="0" w:space="0" w:color="auto"/>
          </w:divBdr>
          <w:divsChild>
            <w:div w:id="1884124937">
              <w:marLeft w:val="0"/>
              <w:marRight w:val="0"/>
              <w:marTop w:val="0"/>
              <w:marBottom w:val="0"/>
              <w:divBdr>
                <w:top w:val="none" w:sz="0" w:space="0" w:color="auto"/>
                <w:left w:val="none" w:sz="0" w:space="0" w:color="auto"/>
                <w:bottom w:val="none" w:sz="0" w:space="0" w:color="auto"/>
                <w:right w:val="none" w:sz="0" w:space="0" w:color="auto"/>
              </w:divBdr>
            </w:div>
          </w:divsChild>
        </w:div>
        <w:div w:id="662784187">
          <w:marLeft w:val="0"/>
          <w:marRight w:val="0"/>
          <w:marTop w:val="0"/>
          <w:marBottom w:val="0"/>
          <w:divBdr>
            <w:top w:val="none" w:sz="0" w:space="0" w:color="auto"/>
            <w:left w:val="none" w:sz="0" w:space="0" w:color="auto"/>
            <w:bottom w:val="none" w:sz="0" w:space="0" w:color="auto"/>
            <w:right w:val="none" w:sz="0" w:space="0" w:color="auto"/>
          </w:divBdr>
        </w:div>
      </w:divsChild>
    </w:div>
    <w:div w:id="1518498368">
      <w:bodyDiv w:val="1"/>
      <w:marLeft w:val="0"/>
      <w:marRight w:val="0"/>
      <w:marTop w:val="0"/>
      <w:marBottom w:val="0"/>
      <w:divBdr>
        <w:top w:val="none" w:sz="0" w:space="0" w:color="auto"/>
        <w:left w:val="none" w:sz="0" w:space="0" w:color="auto"/>
        <w:bottom w:val="none" w:sz="0" w:space="0" w:color="auto"/>
        <w:right w:val="none" w:sz="0" w:space="0" w:color="auto"/>
      </w:divBdr>
    </w:div>
    <w:div w:id="1532644221">
      <w:bodyDiv w:val="1"/>
      <w:marLeft w:val="0"/>
      <w:marRight w:val="0"/>
      <w:marTop w:val="0"/>
      <w:marBottom w:val="0"/>
      <w:divBdr>
        <w:top w:val="none" w:sz="0" w:space="0" w:color="auto"/>
        <w:left w:val="none" w:sz="0" w:space="0" w:color="auto"/>
        <w:bottom w:val="none" w:sz="0" w:space="0" w:color="auto"/>
        <w:right w:val="none" w:sz="0" w:space="0" w:color="auto"/>
      </w:divBdr>
      <w:divsChild>
        <w:div w:id="963075970">
          <w:marLeft w:val="0"/>
          <w:marRight w:val="0"/>
          <w:marTop w:val="0"/>
          <w:marBottom w:val="150"/>
          <w:divBdr>
            <w:top w:val="none" w:sz="0" w:space="0" w:color="auto"/>
            <w:left w:val="none" w:sz="0" w:space="0" w:color="auto"/>
            <w:bottom w:val="none" w:sz="0" w:space="0" w:color="auto"/>
            <w:right w:val="none" w:sz="0" w:space="0" w:color="auto"/>
          </w:divBdr>
          <w:divsChild>
            <w:div w:id="1131630025">
              <w:marLeft w:val="0"/>
              <w:marRight w:val="0"/>
              <w:marTop w:val="0"/>
              <w:marBottom w:val="0"/>
              <w:divBdr>
                <w:top w:val="none" w:sz="0" w:space="0" w:color="auto"/>
                <w:left w:val="none" w:sz="0" w:space="0" w:color="auto"/>
                <w:bottom w:val="none" w:sz="0" w:space="0" w:color="auto"/>
                <w:right w:val="none" w:sz="0" w:space="0" w:color="auto"/>
              </w:divBdr>
            </w:div>
          </w:divsChild>
        </w:div>
        <w:div w:id="638344621">
          <w:marLeft w:val="0"/>
          <w:marRight w:val="0"/>
          <w:marTop w:val="0"/>
          <w:marBottom w:val="0"/>
          <w:divBdr>
            <w:top w:val="none" w:sz="0" w:space="0" w:color="auto"/>
            <w:left w:val="none" w:sz="0" w:space="0" w:color="auto"/>
            <w:bottom w:val="none" w:sz="0" w:space="0" w:color="auto"/>
            <w:right w:val="none" w:sz="0" w:space="0" w:color="auto"/>
          </w:divBdr>
        </w:div>
      </w:divsChild>
    </w:div>
    <w:div w:id="1544906339">
      <w:bodyDiv w:val="1"/>
      <w:marLeft w:val="0"/>
      <w:marRight w:val="0"/>
      <w:marTop w:val="0"/>
      <w:marBottom w:val="0"/>
      <w:divBdr>
        <w:top w:val="none" w:sz="0" w:space="0" w:color="auto"/>
        <w:left w:val="none" w:sz="0" w:space="0" w:color="auto"/>
        <w:bottom w:val="none" w:sz="0" w:space="0" w:color="auto"/>
        <w:right w:val="none" w:sz="0" w:space="0" w:color="auto"/>
      </w:divBdr>
    </w:div>
    <w:div w:id="1547259291">
      <w:bodyDiv w:val="1"/>
      <w:marLeft w:val="0"/>
      <w:marRight w:val="0"/>
      <w:marTop w:val="0"/>
      <w:marBottom w:val="0"/>
      <w:divBdr>
        <w:top w:val="none" w:sz="0" w:space="0" w:color="auto"/>
        <w:left w:val="none" w:sz="0" w:space="0" w:color="auto"/>
        <w:bottom w:val="none" w:sz="0" w:space="0" w:color="auto"/>
        <w:right w:val="none" w:sz="0" w:space="0" w:color="auto"/>
      </w:divBdr>
      <w:divsChild>
        <w:div w:id="1305089783">
          <w:marLeft w:val="0"/>
          <w:marRight w:val="0"/>
          <w:marTop w:val="0"/>
          <w:marBottom w:val="150"/>
          <w:divBdr>
            <w:top w:val="none" w:sz="0" w:space="0" w:color="auto"/>
            <w:left w:val="none" w:sz="0" w:space="0" w:color="auto"/>
            <w:bottom w:val="none" w:sz="0" w:space="0" w:color="auto"/>
            <w:right w:val="none" w:sz="0" w:space="0" w:color="auto"/>
          </w:divBdr>
          <w:divsChild>
            <w:div w:id="978729646">
              <w:marLeft w:val="0"/>
              <w:marRight w:val="0"/>
              <w:marTop w:val="0"/>
              <w:marBottom w:val="0"/>
              <w:divBdr>
                <w:top w:val="none" w:sz="0" w:space="0" w:color="auto"/>
                <w:left w:val="none" w:sz="0" w:space="0" w:color="auto"/>
                <w:bottom w:val="none" w:sz="0" w:space="0" w:color="auto"/>
                <w:right w:val="none" w:sz="0" w:space="0" w:color="auto"/>
              </w:divBdr>
            </w:div>
          </w:divsChild>
        </w:div>
        <w:div w:id="2130121435">
          <w:marLeft w:val="0"/>
          <w:marRight w:val="0"/>
          <w:marTop w:val="0"/>
          <w:marBottom w:val="0"/>
          <w:divBdr>
            <w:top w:val="none" w:sz="0" w:space="0" w:color="auto"/>
            <w:left w:val="none" w:sz="0" w:space="0" w:color="auto"/>
            <w:bottom w:val="none" w:sz="0" w:space="0" w:color="auto"/>
            <w:right w:val="none" w:sz="0" w:space="0" w:color="auto"/>
          </w:divBdr>
        </w:div>
      </w:divsChild>
    </w:div>
    <w:div w:id="1690059999">
      <w:bodyDiv w:val="1"/>
      <w:marLeft w:val="0"/>
      <w:marRight w:val="0"/>
      <w:marTop w:val="0"/>
      <w:marBottom w:val="0"/>
      <w:divBdr>
        <w:top w:val="none" w:sz="0" w:space="0" w:color="auto"/>
        <w:left w:val="none" w:sz="0" w:space="0" w:color="auto"/>
        <w:bottom w:val="none" w:sz="0" w:space="0" w:color="auto"/>
        <w:right w:val="none" w:sz="0" w:space="0" w:color="auto"/>
      </w:divBdr>
    </w:div>
    <w:div w:id="1730615446">
      <w:bodyDiv w:val="1"/>
      <w:marLeft w:val="0"/>
      <w:marRight w:val="0"/>
      <w:marTop w:val="0"/>
      <w:marBottom w:val="0"/>
      <w:divBdr>
        <w:top w:val="none" w:sz="0" w:space="0" w:color="auto"/>
        <w:left w:val="none" w:sz="0" w:space="0" w:color="auto"/>
        <w:bottom w:val="none" w:sz="0" w:space="0" w:color="auto"/>
        <w:right w:val="none" w:sz="0" w:space="0" w:color="auto"/>
      </w:divBdr>
    </w:div>
    <w:div w:id="1755741462">
      <w:bodyDiv w:val="1"/>
      <w:marLeft w:val="0"/>
      <w:marRight w:val="0"/>
      <w:marTop w:val="0"/>
      <w:marBottom w:val="0"/>
      <w:divBdr>
        <w:top w:val="none" w:sz="0" w:space="0" w:color="auto"/>
        <w:left w:val="none" w:sz="0" w:space="0" w:color="auto"/>
        <w:bottom w:val="none" w:sz="0" w:space="0" w:color="auto"/>
        <w:right w:val="none" w:sz="0" w:space="0" w:color="auto"/>
      </w:divBdr>
    </w:div>
    <w:div w:id="1873030284">
      <w:bodyDiv w:val="1"/>
      <w:marLeft w:val="0"/>
      <w:marRight w:val="0"/>
      <w:marTop w:val="0"/>
      <w:marBottom w:val="0"/>
      <w:divBdr>
        <w:top w:val="none" w:sz="0" w:space="0" w:color="auto"/>
        <w:left w:val="none" w:sz="0" w:space="0" w:color="auto"/>
        <w:bottom w:val="none" w:sz="0" w:space="0" w:color="auto"/>
        <w:right w:val="none" w:sz="0" w:space="0" w:color="auto"/>
      </w:divBdr>
    </w:div>
    <w:div w:id="1911114161">
      <w:bodyDiv w:val="1"/>
      <w:marLeft w:val="0"/>
      <w:marRight w:val="0"/>
      <w:marTop w:val="0"/>
      <w:marBottom w:val="0"/>
      <w:divBdr>
        <w:top w:val="none" w:sz="0" w:space="0" w:color="auto"/>
        <w:left w:val="none" w:sz="0" w:space="0" w:color="auto"/>
        <w:bottom w:val="none" w:sz="0" w:space="0" w:color="auto"/>
        <w:right w:val="none" w:sz="0" w:space="0" w:color="auto"/>
      </w:divBdr>
      <w:divsChild>
        <w:div w:id="984624277">
          <w:marLeft w:val="0"/>
          <w:marRight w:val="0"/>
          <w:marTop w:val="0"/>
          <w:marBottom w:val="150"/>
          <w:divBdr>
            <w:top w:val="none" w:sz="0" w:space="0" w:color="auto"/>
            <w:left w:val="none" w:sz="0" w:space="0" w:color="auto"/>
            <w:bottom w:val="none" w:sz="0" w:space="0" w:color="auto"/>
            <w:right w:val="none" w:sz="0" w:space="0" w:color="auto"/>
          </w:divBdr>
          <w:divsChild>
            <w:div w:id="2100909927">
              <w:marLeft w:val="0"/>
              <w:marRight w:val="0"/>
              <w:marTop w:val="0"/>
              <w:marBottom w:val="0"/>
              <w:divBdr>
                <w:top w:val="none" w:sz="0" w:space="0" w:color="auto"/>
                <w:left w:val="none" w:sz="0" w:space="0" w:color="auto"/>
                <w:bottom w:val="none" w:sz="0" w:space="0" w:color="auto"/>
                <w:right w:val="none" w:sz="0" w:space="0" w:color="auto"/>
              </w:divBdr>
            </w:div>
          </w:divsChild>
        </w:div>
        <w:div w:id="1530991110">
          <w:marLeft w:val="0"/>
          <w:marRight w:val="0"/>
          <w:marTop w:val="0"/>
          <w:marBottom w:val="0"/>
          <w:divBdr>
            <w:top w:val="none" w:sz="0" w:space="0" w:color="auto"/>
            <w:left w:val="none" w:sz="0" w:space="0" w:color="auto"/>
            <w:bottom w:val="none" w:sz="0" w:space="0" w:color="auto"/>
            <w:right w:val="none" w:sz="0" w:space="0" w:color="auto"/>
          </w:divBdr>
        </w:div>
      </w:divsChild>
    </w:div>
    <w:div w:id="1921210612">
      <w:bodyDiv w:val="1"/>
      <w:marLeft w:val="0"/>
      <w:marRight w:val="0"/>
      <w:marTop w:val="0"/>
      <w:marBottom w:val="0"/>
      <w:divBdr>
        <w:top w:val="none" w:sz="0" w:space="0" w:color="auto"/>
        <w:left w:val="none" w:sz="0" w:space="0" w:color="auto"/>
        <w:bottom w:val="none" w:sz="0" w:space="0" w:color="auto"/>
        <w:right w:val="none" w:sz="0" w:space="0" w:color="auto"/>
      </w:divBdr>
    </w:div>
    <w:div w:id="1940527159">
      <w:bodyDiv w:val="1"/>
      <w:marLeft w:val="0"/>
      <w:marRight w:val="0"/>
      <w:marTop w:val="0"/>
      <w:marBottom w:val="0"/>
      <w:divBdr>
        <w:top w:val="none" w:sz="0" w:space="0" w:color="auto"/>
        <w:left w:val="none" w:sz="0" w:space="0" w:color="auto"/>
        <w:bottom w:val="none" w:sz="0" w:space="0" w:color="auto"/>
        <w:right w:val="none" w:sz="0" w:space="0" w:color="auto"/>
      </w:divBdr>
      <w:divsChild>
        <w:div w:id="1660109187">
          <w:marLeft w:val="0"/>
          <w:marRight w:val="0"/>
          <w:marTop w:val="0"/>
          <w:marBottom w:val="150"/>
          <w:divBdr>
            <w:top w:val="none" w:sz="0" w:space="0" w:color="auto"/>
            <w:left w:val="none" w:sz="0" w:space="0" w:color="auto"/>
            <w:bottom w:val="none" w:sz="0" w:space="0" w:color="auto"/>
            <w:right w:val="none" w:sz="0" w:space="0" w:color="auto"/>
          </w:divBdr>
          <w:divsChild>
            <w:div w:id="1867788971">
              <w:marLeft w:val="0"/>
              <w:marRight w:val="0"/>
              <w:marTop w:val="0"/>
              <w:marBottom w:val="0"/>
              <w:divBdr>
                <w:top w:val="none" w:sz="0" w:space="0" w:color="auto"/>
                <w:left w:val="none" w:sz="0" w:space="0" w:color="auto"/>
                <w:bottom w:val="none" w:sz="0" w:space="0" w:color="auto"/>
                <w:right w:val="none" w:sz="0" w:space="0" w:color="auto"/>
              </w:divBdr>
            </w:div>
          </w:divsChild>
        </w:div>
        <w:div w:id="1289122840">
          <w:marLeft w:val="0"/>
          <w:marRight w:val="0"/>
          <w:marTop w:val="0"/>
          <w:marBottom w:val="0"/>
          <w:divBdr>
            <w:top w:val="none" w:sz="0" w:space="0" w:color="auto"/>
            <w:left w:val="none" w:sz="0" w:space="0" w:color="auto"/>
            <w:bottom w:val="none" w:sz="0" w:space="0" w:color="auto"/>
            <w:right w:val="none" w:sz="0" w:space="0" w:color="auto"/>
          </w:divBdr>
        </w:div>
      </w:divsChild>
    </w:div>
    <w:div w:id="2082830557">
      <w:bodyDiv w:val="1"/>
      <w:marLeft w:val="0"/>
      <w:marRight w:val="0"/>
      <w:marTop w:val="0"/>
      <w:marBottom w:val="0"/>
      <w:divBdr>
        <w:top w:val="none" w:sz="0" w:space="0" w:color="auto"/>
        <w:left w:val="none" w:sz="0" w:space="0" w:color="auto"/>
        <w:bottom w:val="none" w:sz="0" w:space="0" w:color="auto"/>
        <w:right w:val="none" w:sz="0" w:space="0" w:color="auto"/>
      </w:divBdr>
      <w:divsChild>
        <w:div w:id="1524512042">
          <w:marLeft w:val="0"/>
          <w:marRight w:val="0"/>
          <w:marTop w:val="0"/>
          <w:marBottom w:val="150"/>
          <w:divBdr>
            <w:top w:val="none" w:sz="0" w:space="0" w:color="auto"/>
            <w:left w:val="none" w:sz="0" w:space="0" w:color="auto"/>
            <w:bottom w:val="none" w:sz="0" w:space="0" w:color="auto"/>
            <w:right w:val="none" w:sz="0" w:space="0" w:color="auto"/>
          </w:divBdr>
          <w:divsChild>
            <w:div w:id="1364551423">
              <w:marLeft w:val="0"/>
              <w:marRight w:val="0"/>
              <w:marTop w:val="0"/>
              <w:marBottom w:val="0"/>
              <w:divBdr>
                <w:top w:val="none" w:sz="0" w:space="0" w:color="auto"/>
                <w:left w:val="none" w:sz="0" w:space="0" w:color="auto"/>
                <w:bottom w:val="none" w:sz="0" w:space="0" w:color="auto"/>
                <w:right w:val="none" w:sz="0" w:space="0" w:color="auto"/>
              </w:divBdr>
            </w:div>
          </w:divsChild>
        </w:div>
        <w:div w:id="672681873">
          <w:marLeft w:val="0"/>
          <w:marRight w:val="0"/>
          <w:marTop w:val="0"/>
          <w:marBottom w:val="0"/>
          <w:divBdr>
            <w:top w:val="none" w:sz="0" w:space="0" w:color="auto"/>
            <w:left w:val="none" w:sz="0" w:space="0" w:color="auto"/>
            <w:bottom w:val="none" w:sz="0" w:space="0" w:color="auto"/>
            <w:right w:val="none" w:sz="0" w:space="0" w:color="auto"/>
          </w:divBdr>
        </w:div>
      </w:divsChild>
    </w:div>
    <w:div w:id="210430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B3AF-DC3E-47ED-84E6-4D81E62E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5222</Words>
  <Characters>29770</Characters>
  <Application>Microsoft Office Word</Application>
  <DocSecurity>0</DocSecurity>
  <Lines>248</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Minimalist Simple Annual Report</vt:lpstr>
      <vt:lpstr>Minimalist Simple Annual Report</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Simple Annual Report</dc:title>
  <dc:creator>Malvina Jibladze</dc:creator>
  <cp:keywords>DAGH_6B9v7s,BAE8FJ92yOE</cp:keywords>
  <cp:lastModifiedBy>sca</cp:lastModifiedBy>
  <cp:revision>13</cp:revision>
  <dcterms:created xsi:type="dcterms:W3CDTF">2024-07-25T09:10:00Z</dcterms:created>
  <dcterms:modified xsi:type="dcterms:W3CDTF">2024-07-25T10:34:00Z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Canva</vt:lpwstr>
  </property>
  <property fmtid="{D5CDD505-2E9C-101B-9397-08002B2CF9AE}" pid="4" name="LastSaved">
    <vt:filetime>2024-06-13T00:00:00Z</vt:filetime>
  </property>
  <property fmtid="{D5CDD505-2E9C-101B-9397-08002B2CF9AE}" pid="5" name="Producer">
    <vt:lpwstr>Canva</vt:lpwstr>
  </property>
</Properties>
</file>